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820"/>
        <w:gridCol w:w="4252"/>
      </w:tblGrid>
      <w:tr w:rsidR="00DE0B17" w:rsidRPr="00DC4EF1" w:rsidTr="00DE0B17">
        <w:tc>
          <w:tcPr>
            <w:tcW w:w="4820" w:type="dxa"/>
          </w:tcPr>
          <w:p w:rsidR="00DE0B17" w:rsidRPr="00DC4EF1" w:rsidRDefault="00DE0B17" w:rsidP="00954262">
            <w:pPr>
              <w:jc w:val="center"/>
              <w:rPr>
                <w:b/>
                <w:sz w:val="28"/>
                <w:szCs w:val="28"/>
              </w:rPr>
            </w:pPr>
            <w:r w:rsidRPr="00DC4EF1">
              <w:rPr>
                <w:b/>
                <w:sz w:val="28"/>
                <w:szCs w:val="28"/>
              </w:rPr>
              <w:t>BAN CHẤP HÀNH TRUNG ƯƠNG</w:t>
            </w:r>
          </w:p>
          <w:p w:rsidR="00DE0B17" w:rsidRPr="00DC4EF1" w:rsidRDefault="00DE0B17" w:rsidP="00954262">
            <w:pPr>
              <w:jc w:val="center"/>
              <w:rPr>
                <w:sz w:val="28"/>
                <w:szCs w:val="28"/>
              </w:rPr>
            </w:pPr>
            <w:r w:rsidRPr="00DC4EF1">
              <w:rPr>
                <w:sz w:val="28"/>
                <w:szCs w:val="28"/>
              </w:rPr>
              <w:t>***</w:t>
            </w:r>
          </w:p>
          <w:p w:rsidR="00DE0B17" w:rsidRDefault="00DE0B17" w:rsidP="002F4EE3">
            <w:pPr>
              <w:jc w:val="center"/>
              <w:rPr>
                <w:sz w:val="28"/>
                <w:szCs w:val="28"/>
              </w:rPr>
            </w:pPr>
            <w:r w:rsidRPr="00DC4EF1">
              <w:rPr>
                <w:sz w:val="28"/>
                <w:szCs w:val="28"/>
              </w:rPr>
              <w:t>Số            BC/TWĐTN-TNNT</w:t>
            </w:r>
          </w:p>
          <w:p w:rsidR="00CB47A0" w:rsidRPr="00CB47A0" w:rsidRDefault="00CB47A0" w:rsidP="002F4EE3">
            <w:pPr>
              <w:jc w:val="center"/>
              <w:rPr>
                <w:b/>
                <w:i/>
                <w:sz w:val="28"/>
                <w:szCs w:val="28"/>
              </w:rPr>
            </w:pPr>
            <w:bookmarkStart w:id="0" w:name="_GoBack"/>
            <w:r w:rsidRPr="00CB47A0">
              <w:rPr>
                <w:b/>
                <w:i/>
                <w:sz w:val="28"/>
                <w:szCs w:val="28"/>
              </w:rPr>
              <w:t>“Dự thảo”</w:t>
            </w:r>
            <w:bookmarkEnd w:id="0"/>
          </w:p>
        </w:tc>
        <w:tc>
          <w:tcPr>
            <w:tcW w:w="4252" w:type="dxa"/>
          </w:tcPr>
          <w:p w:rsidR="00DE0B17" w:rsidRPr="00DC4EF1" w:rsidRDefault="00DE0B17" w:rsidP="00954262">
            <w:pPr>
              <w:jc w:val="center"/>
              <w:rPr>
                <w:b/>
                <w:sz w:val="28"/>
                <w:szCs w:val="28"/>
                <w:u w:val="single"/>
              </w:rPr>
            </w:pPr>
            <w:r w:rsidRPr="00DC4EF1">
              <w:rPr>
                <w:b/>
                <w:sz w:val="28"/>
                <w:szCs w:val="28"/>
                <w:u w:val="single"/>
              </w:rPr>
              <w:t>ĐOÀN TNCS HỒ CHÍ MINH</w:t>
            </w:r>
          </w:p>
          <w:p w:rsidR="00DE0B17" w:rsidRPr="00DC4EF1" w:rsidRDefault="00DE0B17" w:rsidP="00954262">
            <w:pPr>
              <w:rPr>
                <w:i/>
                <w:sz w:val="28"/>
                <w:szCs w:val="28"/>
              </w:rPr>
            </w:pPr>
          </w:p>
          <w:p w:rsidR="00DE0B17" w:rsidRPr="00DC4EF1" w:rsidRDefault="00DE0B17" w:rsidP="00DE0B17">
            <w:pPr>
              <w:jc w:val="right"/>
              <w:rPr>
                <w:i/>
                <w:sz w:val="28"/>
                <w:szCs w:val="28"/>
              </w:rPr>
            </w:pPr>
            <w:r w:rsidRPr="00DC4EF1">
              <w:rPr>
                <w:i/>
                <w:sz w:val="28"/>
                <w:szCs w:val="28"/>
              </w:rPr>
              <w:t xml:space="preserve">Hà Nội, ngày      tháng </w:t>
            </w:r>
            <w:r w:rsidR="00167E71">
              <w:rPr>
                <w:i/>
                <w:sz w:val="28"/>
                <w:szCs w:val="28"/>
              </w:rPr>
              <w:t>8</w:t>
            </w:r>
            <w:r w:rsidRPr="00DC4EF1">
              <w:rPr>
                <w:i/>
                <w:sz w:val="28"/>
                <w:szCs w:val="28"/>
              </w:rPr>
              <w:t xml:space="preserve">  năm 2018</w:t>
            </w:r>
          </w:p>
        </w:tc>
      </w:tr>
    </w:tbl>
    <w:p w:rsidR="00DE0B17" w:rsidRPr="00C56442" w:rsidRDefault="00DE0B17" w:rsidP="00DE0B17">
      <w:pPr>
        <w:jc w:val="center"/>
        <w:rPr>
          <w:b/>
          <w:sz w:val="36"/>
          <w:szCs w:val="28"/>
        </w:rPr>
      </w:pPr>
    </w:p>
    <w:p w:rsidR="00DE0B17" w:rsidRPr="00DC4EF1" w:rsidRDefault="00DE0B17" w:rsidP="00DE0B17">
      <w:pPr>
        <w:jc w:val="center"/>
        <w:rPr>
          <w:b/>
          <w:sz w:val="28"/>
          <w:szCs w:val="28"/>
        </w:rPr>
      </w:pPr>
      <w:r w:rsidRPr="00DC4EF1">
        <w:rPr>
          <w:b/>
          <w:sz w:val="28"/>
          <w:szCs w:val="28"/>
        </w:rPr>
        <w:t>BÁO CÁO</w:t>
      </w:r>
    </w:p>
    <w:p w:rsidR="00DE0B17" w:rsidRPr="00DC4EF1" w:rsidRDefault="00DE0B17" w:rsidP="00DE0B17">
      <w:pPr>
        <w:jc w:val="center"/>
        <w:rPr>
          <w:b/>
          <w:sz w:val="28"/>
          <w:szCs w:val="28"/>
        </w:rPr>
      </w:pPr>
      <w:r w:rsidRPr="00DC4EF1">
        <w:rPr>
          <w:b/>
          <w:sz w:val="28"/>
          <w:szCs w:val="28"/>
        </w:rPr>
        <w:t xml:space="preserve">Sơ kết 3 năm </w:t>
      </w:r>
      <w:r w:rsidR="00C56442">
        <w:rPr>
          <w:b/>
          <w:sz w:val="28"/>
          <w:szCs w:val="28"/>
        </w:rPr>
        <w:t xml:space="preserve">Phong trào Tuổi trẻ </w:t>
      </w:r>
      <w:proofErr w:type="gramStart"/>
      <w:r w:rsidR="00C56442">
        <w:rPr>
          <w:b/>
          <w:sz w:val="28"/>
          <w:szCs w:val="28"/>
        </w:rPr>
        <w:t>chung</w:t>
      </w:r>
      <w:proofErr w:type="gramEnd"/>
      <w:r w:rsidR="00C56442">
        <w:rPr>
          <w:b/>
          <w:sz w:val="28"/>
          <w:szCs w:val="28"/>
        </w:rPr>
        <w:t xml:space="preserve"> tay xây dựng nông thôn mới</w:t>
      </w:r>
      <w:r w:rsidRPr="00DC4EF1">
        <w:rPr>
          <w:b/>
          <w:sz w:val="28"/>
          <w:szCs w:val="28"/>
        </w:rPr>
        <w:t xml:space="preserve"> </w:t>
      </w:r>
    </w:p>
    <w:p w:rsidR="00DE0B17" w:rsidRPr="00DC4EF1" w:rsidRDefault="00DE0B17" w:rsidP="00DE0B17">
      <w:pPr>
        <w:jc w:val="center"/>
        <w:rPr>
          <w:b/>
          <w:sz w:val="28"/>
          <w:szCs w:val="28"/>
        </w:rPr>
      </w:pPr>
      <w:proofErr w:type="gramStart"/>
      <w:r w:rsidRPr="00DC4EF1">
        <w:rPr>
          <w:b/>
          <w:sz w:val="28"/>
          <w:szCs w:val="28"/>
        </w:rPr>
        <w:t>giai</w:t>
      </w:r>
      <w:proofErr w:type="gramEnd"/>
      <w:r w:rsidRPr="00DC4EF1">
        <w:rPr>
          <w:b/>
          <w:sz w:val="28"/>
          <w:szCs w:val="28"/>
        </w:rPr>
        <w:t xml:space="preserve"> đoạn 2016 - 2018</w:t>
      </w:r>
    </w:p>
    <w:p w:rsidR="00DE0B17" w:rsidRPr="00DC4EF1" w:rsidRDefault="00167E71" w:rsidP="00DE0B17">
      <w:pPr>
        <w:jc w:val="center"/>
        <w:rPr>
          <w:b/>
          <w:sz w:val="28"/>
          <w:szCs w:val="28"/>
        </w:rPr>
      </w:pPr>
      <w:r>
        <w:rPr>
          <w:b/>
          <w:sz w:val="28"/>
          <w:szCs w:val="28"/>
        </w:rPr>
        <w:t>--------------</w:t>
      </w:r>
    </w:p>
    <w:p w:rsidR="00C56442" w:rsidRPr="00C56442" w:rsidRDefault="00C56442" w:rsidP="00C56442">
      <w:pPr>
        <w:spacing w:line="360" w:lineRule="exact"/>
        <w:ind w:firstLine="720"/>
        <w:jc w:val="both"/>
        <w:rPr>
          <w:color w:val="000000"/>
          <w:spacing w:val="-2"/>
          <w:szCs w:val="28"/>
        </w:rPr>
      </w:pPr>
    </w:p>
    <w:p w:rsidR="00DE0B17" w:rsidRPr="00DC4EF1" w:rsidRDefault="00C56442" w:rsidP="00C56442">
      <w:pPr>
        <w:spacing w:line="360" w:lineRule="exact"/>
        <w:ind w:firstLine="720"/>
        <w:jc w:val="both"/>
        <w:rPr>
          <w:sz w:val="28"/>
          <w:szCs w:val="28"/>
        </w:rPr>
      </w:pPr>
      <w:r w:rsidRPr="00C56442">
        <w:rPr>
          <w:color w:val="000000"/>
          <w:spacing w:val="-2"/>
          <w:sz w:val="28"/>
          <w:szCs w:val="28"/>
        </w:rPr>
        <w:t>Thực hiện Quyết định số 435/QĐ-TTg ngày 21/4/2018 của Thủ tướng Chính phủ về ban hành Chương trình công tác năm 2018 của Ban Chỉ đạo Trung ương các chương trình mục tiêu quốc gia giai đoạn 2016 – 2020</w:t>
      </w:r>
      <w:r w:rsidR="00DE0B17" w:rsidRPr="00C56442">
        <w:rPr>
          <w:sz w:val="28"/>
          <w:szCs w:val="28"/>
        </w:rPr>
        <w:t xml:space="preserve">, </w:t>
      </w:r>
      <w:r w:rsidR="00DE0B17" w:rsidRPr="00DC4EF1">
        <w:rPr>
          <w:sz w:val="28"/>
          <w:szCs w:val="28"/>
        </w:rPr>
        <w:t xml:space="preserve">Trung ương Đoàn </w:t>
      </w:r>
      <w:r w:rsidR="00BA55F1">
        <w:rPr>
          <w:sz w:val="28"/>
          <w:szCs w:val="28"/>
        </w:rPr>
        <w:t>báo cáo</w:t>
      </w:r>
      <w:r>
        <w:rPr>
          <w:sz w:val="28"/>
          <w:szCs w:val="28"/>
        </w:rPr>
        <w:t xml:space="preserve"> kết quả Phong trào Tuổi trẻ chung tay xây dựng nông thôn mới, </w:t>
      </w:r>
      <w:r w:rsidR="00DE0B17" w:rsidRPr="00DC4EF1">
        <w:rPr>
          <w:sz w:val="28"/>
          <w:szCs w:val="28"/>
        </w:rPr>
        <w:t>giai đoạn 2016 – 2018, cụ thể:</w:t>
      </w:r>
    </w:p>
    <w:p w:rsidR="00057F5C" w:rsidRPr="00DC4EF1" w:rsidRDefault="00057F5C" w:rsidP="003C1B0E">
      <w:pPr>
        <w:spacing w:before="120" w:after="120" w:line="360" w:lineRule="exact"/>
        <w:ind w:firstLine="720"/>
        <w:jc w:val="both"/>
        <w:rPr>
          <w:b/>
          <w:sz w:val="28"/>
          <w:szCs w:val="28"/>
        </w:rPr>
      </w:pPr>
      <w:r w:rsidRPr="00DC4EF1">
        <w:rPr>
          <w:b/>
          <w:sz w:val="28"/>
          <w:szCs w:val="28"/>
        </w:rPr>
        <w:t>I. CÔNG TÁC CHỈ ĐẠO</w:t>
      </w:r>
    </w:p>
    <w:p w:rsidR="002F4EE3" w:rsidRPr="002F4EE3" w:rsidRDefault="00BA55F1" w:rsidP="003C1B0E">
      <w:pPr>
        <w:spacing w:before="120" w:after="120" w:line="360" w:lineRule="exact"/>
        <w:ind w:firstLine="720"/>
        <w:jc w:val="both"/>
        <w:rPr>
          <w:b/>
          <w:sz w:val="28"/>
          <w:szCs w:val="28"/>
        </w:rPr>
      </w:pPr>
      <w:r>
        <w:rPr>
          <w:sz w:val="28"/>
          <w:szCs w:val="28"/>
        </w:rPr>
        <w:t>1.</w:t>
      </w:r>
      <w:r w:rsidR="002F4EE3">
        <w:rPr>
          <w:sz w:val="28"/>
          <w:szCs w:val="28"/>
        </w:rPr>
        <w:t xml:space="preserve"> Nghị quyết Đại hội Đoàn toàn quốc lần thứ XI đã xác lập chỉ tiêu về hỗ trợ thanh niên phát triển kinh tế, như: “</w:t>
      </w:r>
      <w:r w:rsidR="002F4EE3" w:rsidRPr="00E96ABC">
        <w:rPr>
          <w:sz w:val="28"/>
          <w:szCs w:val="28"/>
          <w:lang w:val="it-IT"/>
        </w:rPr>
        <w:t xml:space="preserve">Hỗ trợ vay vốn 10 nghìn tỷ đồng cho </w:t>
      </w:r>
      <w:r w:rsidR="002F4EE3" w:rsidRPr="002F4EE3">
        <w:rPr>
          <w:spacing w:val="-4"/>
          <w:sz w:val="28"/>
          <w:szCs w:val="28"/>
          <w:lang w:val="it-IT"/>
        </w:rPr>
        <w:t>thanh niên làm kinh tế”, “H</w:t>
      </w:r>
      <w:r w:rsidR="002F4EE3" w:rsidRPr="002F4EE3">
        <w:rPr>
          <w:spacing w:val="-4"/>
          <w:sz w:val="28"/>
          <w:szCs w:val="28"/>
          <w:shd w:val="clear" w:color="auto" w:fill="FFFFFF"/>
          <w:lang w:val="it-IT"/>
        </w:rPr>
        <w:t xml:space="preserve">ỗ trợ 1000 dự </w:t>
      </w:r>
      <w:proofErr w:type="gramStart"/>
      <w:r w:rsidR="002F4EE3" w:rsidRPr="002F4EE3">
        <w:rPr>
          <w:spacing w:val="-4"/>
          <w:sz w:val="28"/>
          <w:szCs w:val="28"/>
          <w:shd w:val="clear" w:color="auto" w:fill="FFFFFF"/>
          <w:lang w:val="it-IT"/>
        </w:rPr>
        <w:t>án</w:t>
      </w:r>
      <w:proofErr w:type="gramEnd"/>
      <w:r w:rsidR="002F4EE3" w:rsidRPr="002F4EE3">
        <w:rPr>
          <w:spacing w:val="-4"/>
          <w:sz w:val="28"/>
          <w:szCs w:val="28"/>
          <w:shd w:val="clear" w:color="auto" w:fill="FFFFFF"/>
          <w:lang w:val="it-IT"/>
        </w:rPr>
        <w:t xml:space="preserve"> khởi nghiệp sáng tạo của thanh niên”.</w:t>
      </w:r>
    </w:p>
    <w:p w:rsidR="002F4EE3" w:rsidRDefault="00BA55F1" w:rsidP="003C1B0E">
      <w:pPr>
        <w:spacing w:before="120" w:after="120" w:line="360" w:lineRule="exact"/>
        <w:ind w:firstLine="720"/>
        <w:jc w:val="both"/>
        <w:rPr>
          <w:sz w:val="28"/>
          <w:szCs w:val="28"/>
          <w:shd w:val="clear" w:color="auto" w:fill="FFFFFF"/>
        </w:rPr>
      </w:pPr>
      <w:r>
        <w:rPr>
          <w:sz w:val="28"/>
          <w:szCs w:val="28"/>
        </w:rPr>
        <w:t>2.</w:t>
      </w:r>
      <w:r w:rsidR="002F4EE3">
        <w:rPr>
          <w:sz w:val="28"/>
          <w:szCs w:val="28"/>
        </w:rPr>
        <w:t xml:space="preserve"> Đại hội Đoàn toàn quốc lần thứ XI xác lập </w:t>
      </w:r>
      <w:r w:rsidR="002F4EE3" w:rsidRPr="00413AEE">
        <w:rPr>
          <w:i/>
          <w:sz w:val="28"/>
          <w:szCs w:val="28"/>
        </w:rPr>
        <w:t>Chương trình</w:t>
      </w:r>
      <w:r w:rsidR="002F4EE3">
        <w:rPr>
          <w:rStyle w:val="Strong"/>
          <w:rFonts w:ascii="Helvetica" w:hAnsi="Helvetica" w:cs="Helvetica"/>
          <w:color w:val="666666"/>
          <w:sz w:val="21"/>
          <w:szCs w:val="21"/>
          <w:bdr w:val="none" w:sz="0" w:space="0" w:color="auto" w:frame="1"/>
          <w:shd w:val="clear" w:color="auto" w:fill="FFFFFF"/>
        </w:rPr>
        <w:t> </w:t>
      </w:r>
      <w:r w:rsidR="002F4EE3" w:rsidRPr="002F4EE3">
        <w:rPr>
          <w:rStyle w:val="Strong"/>
          <w:b w:val="0"/>
          <w:i/>
          <w:sz w:val="28"/>
          <w:szCs w:val="28"/>
          <w:bdr w:val="none" w:sz="0" w:space="0" w:color="auto" w:frame="1"/>
          <w:shd w:val="clear" w:color="auto" w:fill="FFFFFF"/>
        </w:rPr>
        <w:t>“Đồng hành với thanh niên khởi nghiệp, lập nghiệp”,</w:t>
      </w:r>
      <w:r w:rsidR="002F4EE3">
        <w:rPr>
          <w:rStyle w:val="Strong"/>
          <w:i/>
          <w:sz w:val="28"/>
          <w:szCs w:val="28"/>
          <w:bdr w:val="none" w:sz="0" w:space="0" w:color="auto" w:frame="1"/>
          <w:shd w:val="clear" w:color="auto" w:fill="FFFFFF"/>
        </w:rPr>
        <w:t xml:space="preserve"> </w:t>
      </w:r>
      <w:r w:rsidR="002F4EE3">
        <w:rPr>
          <w:sz w:val="28"/>
          <w:szCs w:val="28"/>
          <w:shd w:val="clear" w:color="auto" w:fill="FFFFFF"/>
        </w:rPr>
        <w:t>trong đó tập trung t</w:t>
      </w:r>
      <w:r w:rsidR="002F4EE3" w:rsidRPr="0044092C">
        <w:rPr>
          <w:sz w:val="28"/>
          <w:szCs w:val="28"/>
          <w:shd w:val="clear" w:color="auto" w:fill="FFFFFF"/>
        </w:rPr>
        <w:t>riển khai hiệu quả chương trình “Thanh niên khởi nghiệp”</w:t>
      </w:r>
      <w:r w:rsidR="002F4EE3">
        <w:rPr>
          <w:sz w:val="28"/>
          <w:szCs w:val="28"/>
          <w:shd w:val="clear" w:color="auto" w:fill="FFFFFF"/>
        </w:rPr>
        <w:t>;</w:t>
      </w:r>
      <w:r w:rsidR="002F4EE3" w:rsidRPr="0044092C">
        <w:rPr>
          <w:rStyle w:val="Emphasis"/>
          <w:sz w:val="28"/>
          <w:szCs w:val="28"/>
          <w:bdr w:val="none" w:sz="0" w:space="0" w:color="auto" w:frame="1"/>
          <w:shd w:val="clear" w:color="auto" w:fill="FFFFFF"/>
        </w:rPr>
        <w:t> </w:t>
      </w:r>
      <w:r w:rsidR="002F4EE3" w:rsidRPr="0044092C">
        <w:rPr>
          <w:rStyle w:val="Emphasis"/>
          <w:i w:val="0"/>
          <w:sz w:val="28"/>
          <w:szCs w:val="28"/>
          <w:bdr w:val="none" w:sz="0" w:space="0" w:color="auto" w:frame="1"/>
          <w:shd w:val="clear" w:color="auto" w:fill="FFFFFF"/>
        </w:rPr>
        <w:t>n</w:t>
      </w:r>
      <w:r w:rsidR="002F4EE3" w:rsidRPr="0044092C">
        <w:rPr>
          <w:sz w:val="28"/>
          <w:szCs w:val="28"/>
          <w:shd w:val="clear" w:color="auto" w:fill="FFFFFF"/>
        </w:rPr>
        <w:t>âng cao nhận thức, năng lực của cán bộ đoàn về công tác tư vấn hướng nghiệp, đào tạo nghề, giớ</w:t>
      </w:r>
      <w:r w:rsidR="002F4EE3">
        <w:rPr>
          <w:sz w:val="28"/>
          <w:szCs w:val="28"/>
          <w:shd w:val="clear" w:color="auto" w:fill="FFFFFF"/>
        </w:rPr>
        <w:t>i thiệu việc làm cho thanh niên;</w:t>
      </w:r>
      <w:r w:rsidR="002F4EE3" w:rsidRPr="0044092C">
        <w:rPr>
          <w:sz w:val="28"/>
          <w:szCs w:val="28"/>
          <w:shd w:val="clear" w:color="auto" w:fill="FFFFFF"/>
        </w:rPr>
        <w:t xml:space="preserve"> giới thiệu việc làm cho thanh niên, hỗ trợ và nhân rộng</w:t>
      </w:r>
      <w:r w:rsidR="002F4EE3">
        <w:rPr>
          <w:sz w:val="28"/>
          <w:szCs w:val="28"/>
          <w:shd w:val="clear" w:color="auto" w:fill="FFFFFF"/>
        </w:rPr>
        <w:t xml:space="preserve"> các mô hình </w:t>
      </w:r>
      <w:r w:rsidR="002F4EE3" w:rsidRPr="002F4EE3">
        <w:rPr>
          <w:spacing w:val="-8"/>
          <w:sz w:val="28"/>
          <w:szCs w:val="28"/>
          <w:shd w:val="clear" w:color="auto" w:fill="FFFFFF"/>
        </w:rPr>
        <w:t>phát triển kinh tế, nhất là các mô hình thanh niên làm kinh tế hiệu quả tại địa phương</w:t>
      </w:r>
      <w:r w:rsidR="002F4EE3" w:rsidRPr="0044092C">
        <w:rPr>
          <w:sz w:val="28"/>
          <w:szCs w:val="28"/>
          <w:shd w:val="clear" w:color="auto" w:fill="FFFFFF"/>
        </w:rPr>
        <w:t>.</w:t>
      </w:r>
    </w:p>
    <w:p w:rsidR="00A513A6" w:rsidRPr="004D06EE" w:rsidRDefault="00BA55F1" w:rsidP="003C1B0E">
      <w:pPr>
        <w:spacing w:before="120" w:after="120" w:line="360" w:lineRule="exact"/>
        <w:ind w:firstLine="720"/>
        <w:jc w:val="both"/>
        <w:rPr>
          <w:sz w:val="28"/>
          <w:szCs w:val="28"/>
        </w:rPr>
      </w:pPr>
      <w:r>
        <w:rPr>
          <w:rStyle w:val="Emphasis"/>
          <w:bCs/>
          <w:i w:val="0"/>
          <w:sz w:val="28"/>
          <w:szCs w:val="28"/>
          <w:bdr w:val="none" w:sz="0" w:space="0" w:color="auto" w:frame="1"/>
        </w:rPr>
        <w:t>3.</w:t>
      </w:r>
      <w:r w:rsidR="00A513A6" w:rsidRPr="004D06EE">
        <w:rPr>
          <w:sz w:val="28"/>
          <w:szCs w:val="28"/>
        </w:rPr>
        <w:t xml:space="preserve"> Ban hành các đề án: Đề án Đoàn TNCS Hồ Chí Minh tham gia xây dựng nông thôn mới giai đoạn 2018 - 2022; Đề án </w:t>
      </w:r>
      <w:r w:rsidR="00A513A6" w:rsidRPr="004D06EE">
        <w:rPr>
          <w:color w:val="000000"/>
          <w:sz w:val="28"/>
          <w:szCs w:val="28"/>
          <w:shd w:val="clear" w:color="auto" w:fill="FFFFFF"/>
        </w:rPr>
        <w:t xml:space="preserve">Thanh niên khởi nghiệp; </w:t>
      </w:r>
      <w:r w:rsidR="00A513A6" w:rsidRPr="004D06EE">
        <w:rPr>
          <w:color w:val="000000"/>
          <w:sz w:val="28"/>
          <w:szCs w:val="28"/>
        </w:rPr>
        <w:t xml:space="preserve">Đề án Đoàn TNCS Hồ Chí Minh xung kích </w:t>
      </w:r>
      <w:r w:rsidR="00A513A6">
        <w:rPr>
          <w:color w:val="000000"/>
          <w:sz w:val="28"/>
          <w:szCs w:val="28"/>
        </w:rPr>
        <w:t>BVMT</w:t>
      </w:r>
      <w:r w:rsidR="00A513A6" w:rsidRPr="004D06EE">
        <w:rPr>
          <w:color w:val="000000"/>
          <w:sz w:val="28"/>
          <w:szCs w:val="28"/>
        </w:rPr>
        <w:t xml:space="preserve"> và ứng phó biến đổi khí hậu</w:t>
      </w:r>
      <w:r w:rsidR="00A513A6">
        <w:rPr>
          <w:color w:val="000000"/>
          <w:sz w:val="28"/>
          <w:szCs w:val="28"/>
        </w:rPr>
        <w:t>.</w:t>
      </w:r>
    </w:p>
    <w:p w:rsidR="00A513A6" w:rsidRDefault="00BA55F1" w:rsidP="003C1B0E">
      <w:pPr>
        <w:spacing w:before="120" w:after="120" w:line="360" w:lineRule="exact"/>
        <w:ind w:firstLine="720"/>
        <w:jc w:val="both"/>
        <w:rPr>
          <w:sz w:val="28"/>
          <w:szCs w:val="28"/>
        </w:rPr>
      </w:pPr>
      <w:r>
        <w:rPr>
          <w:sz w:val="28"/>
          <w:szCs w:val="28"/>
        </w:rPr>
        <w:t>4.</w:t>
      </w:r>
      <w:r w:rsidR="00A513A6">
        <w:rPr>
          <w:sz w:val="28"/>
          <w:szCs w:val="28"/>
        </w:rPr>
        <w:t xml:space="preserve"> Ban hành Kết luận của Ban Chấp hành Trung ương Đoàn về tăng cường hỗ trợ thanh niên là</w:t>
      </w:r>
      <w:r>
        <w:rPr>
          <w:sz w:val="28"/>
          <w:szCs w:val="28"/>
        </w:rPr>
        <w:t>m kinh tế giai đoạn 2018 – 2022;</w:t>
      </w:r>
      <w:r w:rsidRPr="00BA55F1">
        <w:rPr>
          <w:sz w:val="28"/>
          <w:szCs w:val="28"/>
        </w:rPr>
        <w:t xml:space="preserve"> </w:t>
      </w:r>
      <w:r>
        <w:rPr>
          <w:sz w:val="28"/>
          <w:szCs w:val="28"/>
        </w:rPr>
        <w:t>đ</w:t>
      </w:r>
      <w:r w:rsidRPr="00307EE3">
        <w:rPr>
          <w:sz w:val="28"/>
          <w:szCs w:val="28"/>
        </w:rPr>
        <w:t>ưa chỉ tiêu</w:t>
      </w:r>
      <w:r>
        <w:rPr>
          <w:sz w:val="28"/>
          <w:szCs w:val="28"/>
        </w:rPr>
        <w:t xml:space="preserve"> hỗ trợ thanh niên</w:t>
      </w:r>
      <w:r w:rsidRPr="00307EE3">
        <w:rPr>
          <w:sz w:val="28"/>
          <w:szCs w:val="28"/>
        </w:rPr>
        <w:t xml:space="preserve"> </w:t>
      </w:r>
      <w:r>
        <w:rPr>
          <w:sz w:val="28"/>
          <w:szCs w:val="28"/>
        </w:rPr>
        <w:t>phát triển kinh tế</w:t>
      </w:r>
      <w:r w:rsidRPr="00307EE3">
        <w:rPr>
          <w:sz w:val="28"/>
          <w:szCs w:val="28"/>
        </w:rPr>
        <w:t xml:space="preserve"> vào Chương trình công tác năm, xác định tiêu chí đánh giá trong bộ tiêu chí đánh giá công tác đoàn và phong trào thanh thiếu nhi cấp tỉnh.</w:t>
      </w:r>
    </w:p>
    <w:p w:rsidR="002F4EE3" w:rsidRDefault="00BA55F1" w:rsidP="003C1B0E">
      <w:pPr>
        <w:spacing w:before="120" w:after="120" w:line="360" w:lineRule="exact"/>
        <w:ind w:firstLine="720"/>
        <w:jc w:val="both"/>
        <w:rPr>
          <w:sz w:val="28"/>
          <w:szCs w:val="28"/>
          <w:lang w:val="vi-VN"/>
        </w:rPr>
      </w:pPr>
      <w:r>
        <w:rPr>
          <w:color w:val="000000"/>
          <w:sz w:val="28"/>
          <w:szCs w:val="28"/>
        </w:rPr>
        <w:t>5.</w:t>
      </w:r>
      <w:r w:rsidR="002F4EE3">
        <w:rPr>
          <w:color w:val="000000"/>
          <w:sz w:val="28"/>
          <w:szCs w:val="28"/>
        </w:rPr>
        <w:t xml:space="preserve"> </w:t>
      </w:r>
      <w:r w:rsidR="002F4EE3" w:rsidRPr="00EC7255">
        <w:rPr>
          <w:color w:val="000000"/>
          <w:sz w:val="28"/>
          <w:szCs w:val="28"/>
        </w:rPr>
        <w:t xml:space="preserve">Chọn chủ đề </w:t>
      </w:r>
      <w:r w:rsidR="002F4EE3" w:rsidRPr="00EC7255">
        <w:rPr>
          <w:color w:val="000000"/>
          <w:sz w:val="28"/>
          <w:szCs w:val="28"/>
          <w:lang w:val="vi-VN"/>
        </w:rPr>
        <w:t>Tháng Thanh niên</w:t>
      </w:r>
      <w:r w:rsidR="002F4EE3" w:rsidRPr="00EC7255">
        <w:rPr>
          <w:color w:val="000000"/>
          <w:sz w:val="28"/>
          <w:szCs w:val="28"/>
        </w:rPr>
        <w:t xml:space="preserve"> và</w:t>
      </w:r>
      <w:r w:rsidR="002F4EE3" w:rsidRPr="00EC7255">
        <w:rPr>
          <w:color w:val="000000"/>
          <w:sz w:val="28"/>
          <w:szCs w:val="28"/>
          <w:lang w:val="vi-VN"/>
        </w:rPr>
        <w:t xml:space="preserve"> Chiến dịch Thanh niên tình nguyện hè</w:t>
      </w:r>
      <w:r w:rsidR="002F4EE3">
        <w:rPr>
          <w:color w:val="000000"/>
          <w:sz w:val="28"/>
          <w:szCs w:val="28"/>
        </w:rPr>
        <w:t xml:space="preserve"> năm 2017 là</w:t>
      </w:r>
      <w:r w:rsidR="002F4EE3" w:rsidRPr="00EC7255">
        <w:rPr>
          <w:i/>
          <w:color w:val="000000"/>
          <w:sz w:val="28"/>
          <w:szCs w:val="28"/>
          <w:lang w:val="vi-VN"/>
        </w:rPr>
        <w:t xml:space="preserve"> “Tuổi trẻ </w:t>
      </w:r>
      <w:proofErr w:type="gramStart"/>
      <w:r w:rsidR="002F4EE3" w:rsidRPr="00EC7255">
        <w:rPr>
          <w:i/>
          <w:color w:val="000000"/>
          <w:sz w:val="28"/>
          <w:szCs w:val="28"/>
          <w:lang w:val="vi-VN"/>
        </w:rPr>
        <w:t>chung</w:t>
      </w:r>
      <w:proofErr w:type="gramEnd"/>
      <w:r w:rsidR="002F4EE3" w:rsidRPr="00EC7255">
        <w:rPr>
          <w:i/>
          <w:color w:val="000000"/>
          <w:sz w:val="28"/>
          <w:szCs w:val="28"/>
          <w:lang w:val="vi-VN"/>
        </w:rPr>
        <w:t xml:space="preserve"> tay xây dựng nông thôn mới và đô thị văn minh”</w:t>
      </w:r>
      <w:r w:rsidR="002F4EE3">
        <w:rPr>
          <w:color w:val="000000"/>
          <w:sz w:val="28"/>
          <w:szCs w:val="28"/>
        </w:rPr>
        <w:t>, tập trung vào các hoạt động hỗ trợ thanh niên phát triển kinh tế</w:t>
      </w:r>
      <w:r>
        <w:rPr>
          <w:color w:val="000000"/>
          <w:sz w:val="28"/>
          <w:szCs w:val="28"/>
        </w:rPr>
        <w:t>, xây dựng nông thôn mới</w:t>
      </w:r>
      <w:r w:rsidR="002F4EE3">
        <w:rPr>
          <w:color w:val="000000"/>
          <w:sz w:val="28"/>
          <w:szCs w:val="28"/>
        </w:rPr>
        <w:t>.</w:t>
      </w:r>
    </w:p>
    <w:p w:rsidR="00A513A6" w:rsidRDefault="00BA55F1" w:rsidP="003C1B0E">
      <w:pPr>
        <w:spacing w:before="120" w:after="120" w:line="360" w:lineRule="exact"/>
        <w:ind w:firstLine="720"/>
        <w:jc w:val="both"/>
        <w:rPr>
          <w:sz w:val="28"/>
          <w:szCs w:val="28"/>
          <w:lang w:val="vi-VN"/>
        </w:rPr>
      </w:pPr>
      <w:r>
        <w:rPr>
          <w:sz w:val="28"/>
          <w:szCs w:val="28"/>
        </w:rPr>
        <w:t>6.</w:t>
      </w:r>
      <w:r w:rsidR="002F4EE3" w:rsidRPr="00B35B15">
        <w:rPr>
          <w:sz w:val="28"/>
          <w:szCs w:val="28"/>
          <w:lang w:val="vi-VN"/>
        </w:rPr>
        <w:t xml:space="preserve"> Ký kết các chương trình phối hợp với Chính phủ và các Bộ: Bộ Nông nghiệp và Phát triển nông thôn, Bộ Khoa học và Công nghệ Bộ Lao động - Thương </w:t>
      </w:r>
      <w:r w:rsidR="002F4EE3" w:rsidRPr="00B35B15">
        <w:rPr>
          <w:sz w:val="28"/>
          <w:szCs w:val="28"/>
          <w:lang w:val="vi-VN"/>
        </w:rPr>
        <w:lastRenderedPageBreak/>
        <w:t xml:space="preserve">binh và Xã hội, </w:t>
      </w:r>
      <w:r w:rsidR="002F4EE3" w:rsidRPr="00B35B15">
        <w:rPr>
          <w:sz w:val="28"/>
          <w:lang w:val="vi-VN"/>
        </w:rPr>
        <w:t xml:space="preserve">Bộ Kế hoạch &amp; Đầu tư, </w:t>
      </w:r>
      <w:r w:rsidR="002F4EE3" w:rsidRPr="00B35B15">
        <w:rPr>
          <w:sz w:val="28"/>
          <w:szCs w:val="28"/>
          <w:lang w:val="vi-VN"/>
        </w:rPr>
        <w:t>Tổng cục Thủy sản, Bộ Tài nguyên và Môi trường, Liên minh Hợp tác xã Việt Nam, Ngân hàng Chính sá</w:t>
      </w:r>
      <w:r w:rsidR="002F4EE3">
        <w:rPr>
          <w:sz w:val="28"/>
          <w:szCs w:val="28"/>
          <w:lang w:val="vi-VN"/>
        </w:rPr>
        <w:t>ch xã hội, Ngân hàng Liên Việ</w:t>
      </w:r>
      <w:r w:rsidR="002F4EE3">
        <w:rPr>
          <w:sz w:val="28"/>
          <w:szCs w:val="28"/>
        </w:rPr>
        <w:t>t; p</w:t>
      </w:r>
      <w:r w:rsidR="002F4EE3" w:rsidRPr="00B35B15">
        <w:rPr>
          <w:sz w:val="28"/>
          <w:szCs w:val="28"/>
          <w:lang w:val="vi-VN"/>
        </w:rPr>
        <w:t>hối hợp với các doanh nghiệp để tạo nguồn lực hỗ trợ thanh niên phát triển kinh tế, như: Tổng công ty Bia, rượu, nước giải khát Sài Gòn, Tập đoàn Dầu khí Quốc gia Việt Nam, Tập đo</w:t>
      </w:r>
      <w:r w:rsidR="002F4EE3">
        <w:rPr>
          <w:sz w:val="28"/>
          <w:szCs w:val="28"/>
          <w:lang w:val="vi-VN"/>
        </w:rPr>
        <w:t>àn Công nghiệp Cao su Việt Nam.</w:t>
      </w:r>
    </w:p>
    <w:p w:rsidR="002F4EE3" w:rsidRPr="00A513A6" w:rsidRDefault="00BA55F1" w:rsidP="003C1B0E">
      <w:pPr>
        <w:spacing w:before="120" w:after="120" w:line="360" w:lineRule="exact"/>
        <w:ind w:firstLine="720"/>
        <w:jc w:val="both"/>
        <w:rPr>
          <w:sz w:val="28"/>
          <w:szCs w:val="28"/>
          <w:lang w:val="vi-VN"/>
        </w:rPr>
      </w:pPr>
      <w:r>
        <w:rPr>
          <w:sz w:val="28"/>
        </w:rPr>
        <w:t>7.</w:t>
      </w:r>
      <w:r w:rsidR="002F4EE3" w:rsidRPr="0010497F">
        <w:rPr>
          <w:sz w:val="28"/>
        </w:rPr>
        <w:t xml:space="preserve"> Tổ</w:t>
      </w:r>
      <w:r w:rsidR="002F4EE3" w:rsidRPr="0010497F">
        <w:rPr>
          <w:sz w:val="28"/>
          <w:szCs w:val="28"/>
        </w:rPr>
        <w:t xml:space="preserve"> chức tôn vinh, khen thưởng các tập thể, cá nhân có thành tích xuấ</w:t>
      </w:r>
      <w:r w:rsidR="002F4EE3">
        <w:rPr>
          <w:sz w:val="28"/>
          <w:szCs w:val="28"/>
        </w:rPr>
        <w:t>t sắc trong phát triển kinh tế thông qua các giải thưởng như: Lương Định Của, Doanh nhân trẻ khởi nghiệp xuất sắc...</w:t>
      </w:r>
    </w:p>
    <w:p w:rsidR="00FB4982" w:rsidRDefault="00FB4982" w:rsidP="003C1B0E">
      <w:pPr>
        <w:spacing w:before="120" w:after="120" w:line="360" w:lineRule="exact"/>
        <w:ind w:firstLine="720"/>
        <w:jc w:val="both"/>
        <w:rPr>
          <w:rFonts w:ascii="Times New Roman Bold" w:hAnsi="Times New Roman Bold"/>
          <w:spacing w:val="-8"/>
          <w:sz w:val="28"/>
          <w:szCs w:val="28"/>
        </w:rPr>
      </w:pPr>
      <w:r>
        <w:rPr>
          <w:rFonts w:ascii="Times New Roman Bold" w:hAnsi="Times New Roman Bold"/>
          <w:spacing w:val="-8"/>
          <w:sz w:val="28"/>
          <w:szCs w:val="28"/>
        </w:rPr>
        <w:t xml:space="preserve">II. </w:t>
      </w:r>
      <w:proofErr w:type="gramStart"/>
      <w:r>
        <w:rPr>
          <w:rFonts w:ascii="Times New Roman Bold" w:hAnsi="Times New Roman Bold"/>
          <w:spacing w:val="-8"/>
          <w:sz w:val="28"/>
          <w:szCs w:val="28"/>
        </w:rPr>
        <w:t>KẾT  QUẢ</w:t>
      </w:r>
      <w:proofErr w:type="gramEnd"/>
      <w:r>
        <w:rPr>
          <w:rFonts w:ascii="Times New Roman Bold" w:hAnsi="Times New Roman Bold"/>
          <w:spacing w:val="-8"/>
          <w:sz w:val="28"/>
          <w:szCs w:val="28"/>
        </w:rPr>
        <w:t xml:space="preserve"> ĐẠT ĐƯỢC</w:t>
      </w:r>
    </w:p>
    <w:p w:rsidR="00952A1B" w:rsidRPr="00FB4982" w:rsidRDefault="00952A1B" w:rsidP="003C1B0E">
      <w:pPr>
        <w:spacing w:before="120" w:after="120" w:line="360" w:lineRule="exact"/>
        <w:ind w:firstLine="720"/>
        <w:jc w:val="both"/>
        <w:rPr>
          <w:rFonts w:ascii="Times New Roman Bold" w:hAnsi="Times New Roman Bold"/>
          <w:b/>
          <w:spacing w:val="-8"/>
          <w:sz w:val="28"/>
          <w:szCs w:val="28"/>
        </w:rPr>
      </w:pPr>
      <w:r w:rsidRPr="00FB4982">
        <w:rPr>
          <w:rFonts w:ascii="Times New Roman Bold" w:hAnsi="Times New Roman Bold"/>
          <w:spacing w:val="-8"/>
          <w:sz w:val="28"/>
          <w:szCs w:val="28"/>
        </w:rPr>
        <w:t>1.</w:t>
      </w:r>
      <w:r w:rsidR="00DE0B17" w:rsidRPr="00FB4982">
        <w:rPr>
          <w:rFonts w:ascii="Times New Roman Bold" w:hAnsi="Times New Roman Bold"/>
          <w:spacing w:val="-8"/>
          <w:sz w:val="28"/>
          <w:szCs w:val="28"/>
        </w:rPr>
        <w:t xml:space="preserve"> </w:t>
      </w:r>
      <w:r w:rsidRPr="00FB4982">
        <w:rPr>
          <w:rFonts w:ascii="Times New Roman Bold" w:hAnsi="Times New Roman Bold"/>
          <w:b/>
          <w:spacing w:val="-8"/>
          <w:sz w:val="28"/>
          <w:szCs w:val="28"/>
        </w:rPr>
        <w:t>Công tác tuyên truyền</w:t>
      </w:r>
    </w:p>
    <w:p w:rsidR="00DE0B17" w:rsidRPr="00DC4EF1" w:rsidRDefault="00DE0B17" w:rsidP="003C1B0E">
      <w:pPr>
        <w:spacing w:before="120" w:after="120" w:line="360" w:lineRule="exact"/>
        <w:ind w:firstLine="720"/>
        <w:jc w:val="both"/>
        <w:rPr>
          <w:sz w:val="28"/>
          <w:szCs w:val="28"/>
        </w:rPr>
      </w:pPr>
      <w:r w:rsidRPr="00DC4EF1">
        <w:rPr>
          <w:sz w:val="28"/>
          <w:szCs w:val="28"/>
          <w:lang w:val="vi-VN"/>
        </w:rPr>
        <w:t xml:space="preserve">Các cơ quan thông tấn, báo chí, phát thanh, truyền hình </w:t>
      </w:r>
      <w:r w:rsidRPr="00DC4EF1">
        <w:rPr>
          <w:sz w:val="28"/>
          <w:szCs w:val="28"/>
        </w:rPr>
        <w:t>trong và ngoài Đoàn đã</w:t>
      </w:r>
      <w:r w:rsidRPr="00DC4EF1">
        <w:rPr>
          <w:sz w:val="28"/>
          <w:szCs w:val="28"/>
          <w:lang w:val="vi-VN"/>
        </w:rPr>
        <w:t xml:space="preserve"> tích cực tuyên truyền</w:t>
      </w:r>
      <w:r w:rsidRPr="00DC4EF1">
        <w:rPr>
          <w:sz w:val="28"/>
          <w:szCs w:val="28"/>
        </w:rPr>
        <w:t>, phản ánh kịp thời về các hoạt động tham gia xây dựng nông thôn mới của Đoàn thanh niên các cấp. Trung ương Đoàn chỉ đạo các báo, tạp chí, phát thanh, truyền hình trong hệ thống Đoàn (nhất là Báo Tiền phong, Báo Thanh niên) x</w:t>
      </w:r>
      <w:r w:rsidRPr="00DC4EF1">
        <w:rPr>
          <w:sz w:val="28"/>
          <w:szCs w:val="28"/>
          <w:lang w:val="vi-VN"/>
        </w:rPr>
        <w:t>ây dựng các tin, bài phản ánh về hoạt động tham gia xây dựng nông thôn mới của thanh niên</w:t>
      </w:r>
      <w:r w:rsidRPr="00DC4EF1">
        <w:rPr>
          <w:sz w:val="28"/>
          <w:szCs w:val="28"/>
        </w:rPr>
        <w:t>; xây dựng chuyên mục Nông thôn</w:t>
      </w:r>
      <w:r w:rsidR="0036450C" w:rsidRPr="00DC4EF1">
        <w:rPr>
          <w:sz w:val="28"/>
          <w:szCs w:val="28"/>
        </w:rPr>
        <w:t xml:space="preserve"> mới và hỗ trợ thanh niên phát triển kinh tế, giảm nghèo trên Website doanthanh</w:t>
      </w:r>
      <w:r w:rsidR="0071594F">
        <w:rPr>
          <w:sz w:val="28"/>
          <w:szCs w:val="28"/>
        </w:rPr>
        <w:t>nien và web hotrothanhnien.com;</w:t>
      </w:r>
      <w:r w:rsidRPr="00DC4EF1">
        <w:rPr>
          <w:sz w:val="28"/>
          <w:szCs w:val="28"/>
        </w:rPr>
        <w:t xml:space="preserve"> phối hợp với Đài Truyền hình Việt Nam ra mắt và sản xuất </w:t>
      </w:r>
      <w:r w:rsidRPr="00DC4EF1">
        <w:rPr>
          <w:i/>
          <w:sz w:val="28"/>
          <w:szCs w:val="28"/>
        </w:rPr>
        <w:t>Chương trình Truyền hình khởi nghiệp;</w:t>
      </w:r>
      <w:r w:rsidRPr="00DC4EF1">
        <w:rPr>
          <w:sz w:val="28"/>
          <w:szCs w:val="28"/>
        </w:rPr>
        <w:t xml:space="preserve"> xây dựng 02 trailer phát trên các kênh VTV; sản xuất và phát sóng </w:t>
      </w:r>
      <w:r w:rsidR="0036450C" w:rsidRPr="00DC4EF1">
        <w:rPr>
          <w:sz w:val="28"/>
          <w:szCs w:val="28"/>
        </w:rPr>
        <w:t>130</w:t>
      </w:r>
      <w:r w:rsidRPr="00DC4EF1">
        <w:rPr>
          <w:sz w:val="28"/>
          <w:szCs w:val="28"/>
        </w:rPr>
        <w:t xml:space="preserve"> số truyền hình thực tế Chương trình </w:t>
      </w:r>
      <w:r w:rsidRPr="00DC4EF1">
        <w:rPr>
          <w:i/>
          <w:sz w:val="28"/>
          <w:szCs w:val="28"/>
        </w:rPr>
        <w:t xml:space="preserve">“Sinh ra từ làng” </w:t>
      </w:r>
      <w:r w:rsidR="0036450C" w:rsidRPr="00DC4EF1">
        <w:rPr>
          <w:sz w:val="28"/>
          <w:szCs w:val="28"/>
        </w:rPr>
        <w:t>(2016 – 2018)</w:t>
      </w:r>
      <w:r w:rsidR="0036450C" w:rsidRPr="00DC4EF1">
        <w:rPr>
          <w:i/>
          <w:sz w:val="28"/>
          <w:szCs w:val="28"/>
        </w:rPr>
        <w:t xml:space="preserve"> </w:t>
      </w:r>
      <w:r w:rsidRPr="00DC4EF1">
        <w:rPr>
          <w:sz w:val="28"/>
          <w:szCs w:val="28"/>
        </w:rPr>
        <w:t>giới thiệu, tuyên truyền các nhà nông trẻ xuất sắc trong sản xuất, kin</w:t>
      </w:r>
      <w:r w:rsidR="0036450C" w:rsidRPr="00DC4EF1">
        <w:rPr>
          <w:sz w:val="28"/>
          <w:szCs w:val="28"/>
        </w:rPr>
        <w:t>h doanh, xóa đói giảm nghèo góp phần xây dựng nông thôn mới.</w:t>
      </w:r>
    </w:p>
    <w:p w:rsidR="00DE0B17" w:rsidRPr="00DC4EF1" w:rsidRDefault="00DE0B17" w:rsidP="003C1B0E">
      <w:pPr>
        <w:widowControl w:val="0"/>
        <w:spacing w:before="120" w:after="120" w:line="360" w:lineRule="exact"/>
        <w:ind w:firstLine="720"/>
        <w:jc w:val="both"/>
        <w:outlineLvl w:val="0"/>
        <w:rPr>
          <w:sz w:val="28"/>
          <w:szCs w:val="28"/>
        </w:rPr>
      </w:pPr>
      <w:r w:rsidRPr="00DC4EF1">
        <w:rPr>
          <w:sz w:val="28"/>
          <w:szCs w:val="28"/>
          <w:lang w:val="vi-VN"/>
        </w:rPr>
        <w:t>Các tỉnh, thành đoàn đã chủ động và linh hoạt trong tổ chức các hoạt động tuyên truyền về nông thôn mới</w:t>
      </w:r>
      <w:r w:rsidR="0036450C" w:rsidRPr="00DC4EF1">
        <w:rPr>
          <w:sz w:val="28"/>
          <w:szCs w:val="28"/>
        </w:rPr>
        <w:t xml:space="preserve"> và giảm nghèo</w:t>
      </w:r>
      <w:r w:rsidRPr="00DC4EF1">
        <w:rPr>
          <w:sz w:val="28"/>
          <w:szCs w:val="28"/>
          <w:lang w:val="vi-VN"/>
        </w:rPr>
        <w:t xml:space="preserve"> dưới nhiều hình thức</w:t>
      </w:r>
      <w:r w:rsidRPr="00DC4EF1">
        <w:rPr>
          <w:sz w:val="28"/>
          <w:szCs w:val="28"/>
        </w:rPr>
        <w:t xml:space="preserve">, </w:t>
      </w:r>
      <w:r w:rsidRPr="00DC4EF1">
        <w:rPr>
          <w:sz w:val="28"/>
          <w:szCs w:val="28"/>
          <w:lang w:val="vi-VN"/>
        </w:rPr>
        <w:t xml:space="preserve">như: </w:t>
      </w:r>
      <w:r w:rsidRPr="00DC4EF1">
        <w:rPr>
          <w:sz w:val="28"/>
          <w:szCs w:val="28"/>
        </w:rPr>
        <w:t>P</w:t>
      </w:r>
      <w:r w:rsidRPr="00DC4EF1">
        <w:rPr>
          <w:sz w:val="28"/>
          <w:szCs w:val="28"/>
          <w:lang w:val="vi-VN"/>
        </w:rPr>
        <w:t>hối hợp với báo, đài</w:t>
      </w:r>
      <w:r w:rsidRPr="00DC4EF1">
        <w:rPr>
          <w:sz w:val="28"/>
          <w:szCs w:val="28"/>
        </w:rPr>
        <w:t xml:space="preserve"> phát thanh, truyền hình</w:t>
      </w:r>
      <w:r w:rsidRPr="00DC4EF1">
        <w:rPr>
          <w:sz w:val="28"/>
          <w:szCs w:val="28"/>
          <w:lang w:val="vi-VN"/>
        </w:rPr>
        <w:t xml:space="preserve"> địa phương xây dựng các chuyên mục phản ánh hoạt động xây dựng nông thôn mới </w:t>
      </w:r>
      <w:r w:rsidR="0036450C" w:rsidRPr="00DC4EF1">
        <w:rPr>
          <w:sz w:val="28"/>
          <w:szCs w:val="28"/>
        </w:rPr>
        <w:t xml:space="preserve">và hỗ trợ thanh niên thoát nghèo </w:t>
      </w:r>
      <w:r w:rsidRPr="00DC4EF1">
        <w:rPr>
          <w:sz w:val="28"/>
          <w:szCs w:val="28"/>
          <w:lang w:val="vi-VN"/>
        </w:rPr>
        <w:t xml:space="preserve">của </w:t>
      </w:r>
      <w:r w:rsidRPr="00DC4EF1">
        <w:rPr>
          <w:sz w:val="28"/>
          <w:szCs w:val="28"/>
        </w:rPr>
        <w:t>Đ</w:t>
      </w:r>
      <w:r w:rsidRPr="00DC4EF1">
        <w:rPr>
          <w:sz w:val="28"/>
          <w:szCs w:val="28"/>
          <w:lang w:val="vi-VN"/>
        </w:rPr>
        <w:t>oàn</w:t>
      </w:r>
      <w:r w:rsidRPr="00DC4EF1">
        <w:rPr>
          <w:sz w:val="28"/>
          <w:szCs w:val="28"/>
        </w:rPr>
        <w:t xml:space="preserve"> thanh niên</w:t>
      </w:r>
      <w:r w:rsidRPr="00DC4EF1">
        <w:rPr>
          <w:sz w:val="28"/>
          <w:szCs w:val="28"/>
          <w:lang w:val="vi-VN"/>
        </w:rPr>
        <w:t xml:space="preserve">; </w:t>
      </w:r>
      <w:r w:rsidRPr="00DC4EF1">
        <w:rPr>
          <w:sz w:val="28"/>
          <w:szCs w:val="28"/>
        </w:rPr>
        <w:t xml:space="preserve">xây dựng chuyên mục thông tin, hiến kế xây dựng nông thôn mới trên cổng thông tin điện tử của tỉnh, thành đoàn; lập hòm thư điện tử riêng về xây dựng nông thôn mới kết nối với các cơ sở đoàn; </w:t>
      </w:r>
      <w:r w:rsidRPr="00DC4EF1">
        <w:rPr>
          <w:sz w:val="28"/>
          <w:szCs w:val="28"/>
          <w:lang w:val="vi-VN"/>
        </w:rPr>
        <w:t xml:space="preserve">đưa các nội dung của </w:t>
      </w:r>
      <w:r w:rsidR="0036450C" w:rsidRPr="00DC4EF1">
        <w:rPr>
          <w:sz w:val="28"/>
          <w:szCs w:val="28"/>
        </w:rPr>
        <w:t xml:space="preserve">các </w:t>
      </w:r>
      <w:r w:rsidRPr="00DC4EF1">
        <w:rPr>
          <w:sz w:val="28"/>
          <w:szCs w:val="28"/>
          <w:lang w:val="vi-VN"/>
        </w:rPr>
        <w:t xml:space="preserve">Chương trình mục tiêu quốc gia, các tiêu chí trong Bộ tiêu chí quốc gia vào các bản tin phát hành định kỳ cho sinh hoạt chi đoàn; tổ chức các hội thi tìm hiểu về nông thôn mới, hội diễn văn nghệ, biểu diễn tiểu phẩm, hội thảo, tọa đàm, đối thoại </w:t>
      </w:r>
      <w:r w:rsidRPr="00DC4EF1">
        <w:rPr>
          <w:sz w:val="28"/>
          <w:szCs w:val="28"/>
        </w:rPr>
        <w:t>trong</w:t>
      </w:r>
      <w:r w:rsidRPr="00DC4EF1">
        <w:rPr>
          <w:sz w:val="28"/>
          <w:szCs w:val="28"/>
          <w:lang w:val="vi-VN"/>
        </w:rPr>
        <w:t xml:space="preserve"> thanh niên nông thôn;</w:t>
      </w:r>
      <w:r w:rsidR="0036450C" w:rsidRPr="00DC4EF1">
        <w:rPr>
          <w:sz w:val="28"/>
          <w:szCs w:val="28"/>
        </w:rPr>
        <w:t xml:space="preserve"> tuyên truyền về thủ tục vay vốn hỗ trợ giải quyết việc làm, vốn vay ủy thác,</w:t>
      </w:r>
      <w:r w:rsidRPr="00DC4EF1">
        <w:rPr>
          <w:sz w:val="28"/>
          <w:szCs w:val="28"/>
          <w:lang w:val="vi-VN"/>
        </w:rPr>
        <w:t xml:space="preserve"> tuyên truyền trực quan qua hệ thống poster, tờ rơi, sổ tay</w:t>
      </w:r>
      <w:r w:rsidRPr="00DC4EF1">
        <w:rPr>
          <w:sz w:val="28"/>
          <w:szCs w:val="28"/>
        </w:rPr>
        <w:t>,</w:t>
      </w:r>
      <w:r w:rsidRPr="00DC4EF1">
        <w:rPr>
          <w:sz w:val="28"/>
          <w:szCs w:val="28"/>
          <w:lang w:val="vi-VN"/>
        </w:rPr>
        <w:t xml:space="preserve"> hệ thống phát thanh thôn, bản, xã</w:t>
      </w:r>
      <w:r w:rsidRPr="00DC4EF1">
        <w:rPr>
          <w:sz w:val="28"/>
          <w:szCs w:val="28"/>
        </w:rPr>
        <w:t>, qua mạng xã hội như: facebook, zalo</w:t>
      </w:r>
      <w:r w:rsidRPr="00DC4EF1">
        <w:rPr>
          <w:rStyle w:val="FootnoteReference"/>
          <w:sz w:val="28"/>
          <w:szCs w:val="28"/>
        </w:rPr>
        <w:footnoteReference w:id="1"/>
      </w:r>
      <w:r w:rsidRPr="00DC4EF1">
        <w:rPr>
          <w:sz w:val="28"/>
          <w:szCs w:val="28"/>
        </w:rPr>
        <w:t xml:space="preserve">,… </w:t>
      </w:r>
      <w:r w:rsidRPr="00DC4EF1">
        <w:rPr>
          <w:sz w:val="28"/>
          <w:szCs w:val="28"/>
          <w:lang w:val="vi-VN"/>
        </w:rPr>
        <w:lastRenderedPageBreak/>
        <w:t xml:space="preserve">Tổ chức các hoạt động biểu dương, khen thưởng đối với các đơn vị, cá nhân có thành tích xuất sắc trong </w:t>
      </w:r>
      <w:r w:rsidR="007544B4" w:rsidRPr="00DC4EF1">
        <w:rPr>
          <w:sz w:val="28"/>
          <w:szCs w:val="28"/>
        </w:rPr>
        <w:t>triển khai các chương trình mục tiêu quốc gia.</w:t>
      </w:r>
    </w:p>
    <w:p w:rsidR="00DE0B17" w:rsidRPr="00FB4982" w:rsidRDefault="00952A1B" w:rsidP="003C1B0E">
      <w:pPr>
        <w:spacing w:before="120" w:after="120" w:line="360" w:lineRule="exact"/>
        <w:ind w:firstLine="720"/>
        <w:jc w:val="both"/>
        <w:rPr>
          <w:rFonts w:ascii="Times New Roman Bold" w:hAnsi="Times New Roman Bold"/>
          <w:spacing w:val="-8"/>
          <w:sz w:val="28"/>
          <w:szCs w:val="28"/>
        </w:rPr>
      </w:pPr>
      <w:r w:rsidRPr="00FB4982">
        <w:rPr>
          <w:rFonts w:ascii="Times New Roman Bold" w:hAnsi="Times New Roman Bold"/>
          <w:spacing w:val="-8"/>
          <w:sz w:val="28"/>
          <w:szCs w:val="28"/>
        </w:rPr>
        <w:t>2.</w:t>
      </w:r>
      <w:r w:rsidR="00DE0B17" w:rsidRPr="00FB4982">
        <w:rPr>
          <w:rFonts w:ascii="Times New Roman Bold" w:hAnsi="Times New Roman Bold"/>
          <w:spacing w:val="-8"/>
          <w:sz w:val="28"/>
          <w:szCs w:val="28"/>
          <w:lang w:val="vi-VN"/>
        </w:rPr>
        <w:t xml:space="preserve"> Tham gia xây dựng hạ tầng, cảnh quan và bảo vệ môi trường nông thôn</w:t>
      </w:r>
    </w:p>
    <w:p w:rsidR="00DE0B17" w:rsidRPr="00DC4EF1" w:rsidRDefault="00DE0B17" w:rsidP="003C1B0E">
      <w:pPr>
        <w:widowControl w:val="0"/>
        <w:spacing w:before="120" w:after="120" w:line="360" w:lineRule="exact"/>
        <w:ind w:firstLine="720"/>
        <w:jc w:val="both"/>
        <w:outlineLvl w:val="0"/>
        <w:rPr>
          <w:bCs/>
          <w:sz w:val="28"/>
          <w:szCs w:val="28"/>
          <w:lang w:val="vi-VN"/>
        </w:rPr>
      </w:pPr>
      <w:r w:rsidRPr="00DC4EF1">
        <w:rPr>
          <w:sz w:val="28"/>
          <w:szCs w:val="28"/>
        </w:rPr>
        <w:t xml:space="preserve">Các Cấp bộ đoàn đã </w:t>
      </w:r>
      <w:r w:rsidRPr="00DC4EF1">
        <w:rPr>
          <w:spacing w:val="-4"/>
          <w:sz w:val="28"/>
          <w:szCs w:val="28"/>
        </w:rPr>
        <w:t xml:space="preserve">vận động đoàn viên, thanh niên </w:t>
      </w:r>
      <w:r w:rsidRPr="00DC4EF1">
        <w:rPr>
          <w:spacing w:val="-4"/>
          <w:sz w:val="28"/>
          <w:szCs w:val="28"/>
          <w:lang w:val="vi-VN"/>
        </w:rPr>
        <w:t>mạnh dạn</w:t>
      </w:r>
      <w:r w:rsidRPr="00DC4EF1">
        <w:rPr>
          <w:spacing w:val="-4"/>
          <w:sz w:val="28"/>
          <w:szCs w:val="28"/>
        </w:rPr>
        <w:t>, tích cực</w:t>
      </w:r>
      <w:r w:rsidRPr="00DC4EF1">
        <w:rPr>
          <w:spacing w:val="-4"/>
          <w:sz w:val="28"/>
          <w:szCs w:val="28"/>
          <w:lang w:val="vi-VN"/>
        </w:rPr>
        <w:t xml:space="preserve"> đưa ra ý tưởng sáng tạo tham mưu</w:t>
      </w:r>
      <w:r w:rsidRPr="00DC4EF1">
        <w:rPr>
          <w:spacing w:val="-4"/>
          <w:sz w:val="28"/>
          <w:szCs w:val="28"/>
        </w:rPr>
        <w:t>, hiến kế</w:t>
      </w:r>
      <w:r w:rsidRPr="00DC4EF1">
        <w:rPr>
          <w:spacing w:val="-4"/>
          <w:sz w:val="28"/>
          <w:szCs w:val="28"/>
          <w:lang w:val="vi-VN"/>
        </w:rPr>
        <w:t xml:space="preserve"> </w:t>
      </w:r>
      <w:r w:rsidRPr="00DC4EF1">
        <w:rPr>
          <w:spacing w:val="-4"/>
          <w:sz w:val="28"/>
          <w:szCs w:val="28"/>
        </w:rPr>
        <w:t xml:space="preserve">trong sản xuất, xây dựng hạ tầng, cảnh quan nông thôn mới thể hiện thông qua các hoạt động </w:t>
      </w:r>
      <w:r w:rsidRPr="00DC4EF1">
        <w:rPr>
          <w:sz w:val="28"/>
          <w:szCs w:val="28"/>
          <w:lang w:val="vi-VN"/>
        </w:rPr>
        <w:t xml:space="preserve">đăng ký đảm nhận, tham gia xây dựng và duy trì </w:t>
      </w:r>
      <w:r w:rsidRPr="00DC4EF1">
        <w:rPr>
          <w:sz w:val="28"/>
          <w:szCs w:val="28"/>
        </w:rPr>
        <w:t xml:space="preserve">các công trình hạ tầng nông thôn; xây dựng đường trục thôn - xóm; đường ngõ - xóm, đường giao thông nội đồng, hệ thống kênh mương; </w:t>
      </w:r>
      <w:r w:rsidRPr="00DC4EF1">
        <w:rPr>
          <w:spacing w:val="-4"/>
          <w:sz w:val="28"/>
          <w:szCs w:val="28"/>
        </w:rPr>
        <w:t>xây dựng khu dân cư kiểu mẫu,</w:t>
      </w:r>
      <w:r w:rsidRPr="00DC4EF1">
        <w:rPr>
          <w:spacing w:val="-4"/>
          <w:sz w:val="28"/>
          <w:szCs w:val="28"/>
          <w:lang w:val="vi-VN"/>
        </w:rPr>
        <w:t xml:space="preserve"> cải tạo nhà cửa, vườn, ao, chuồng</w:t>
      </w:r>
      <w:r w:rsidRPr="00DC4EF1">
        <w:rPr>
          <w:spacing w:val="-4"/>
          <w:sz w:val="28"/>
          <w:szCs w:val="28"/>
        </w:rPr>
        <w:t>;</w:t>
      </w:r>
      <w:r w:rsidRPr="00DC4EF1">
        <w:rPr>
          <w:spacing w:val="-4"/>
          <w:sz w:val="28"/>
          <w:szCs w:val="28"/>
          <w:lang w:val="vi-VN"/>
        </w:rPr>
        <w:t xml:space="preserve"> làm đẹp hệ thống hàng rào, cổ</w:t>
      </w:r>
      <w:r w:rsidRPr="00DC4EF1">
        <w:rPr>
          <w:spacing w:val="-4"/>
          <w:sz w:val="28"/>
          <w:szCs w:val="28"/>
        </w:rPr>
        <w:t xml:space="preserve">ng, </w:t>
      </w:r>
      <w:r w:rsidRPr="00DC4EF1">
        <w:rPr>
          <w:sz w:val="28"/>
          <w:szCs w:val="28"/>
        </w:rPr>
        <w:t>xanh hóa đường bê tông nông thôn</w:t>
      </w:r>
      <w:r w:rsidRPr="00DC4EF1">
        <w:rPr>
          <w:spacing w:val="-4"/>
          <w:sz w:val="28"/>
          <w:szCs w:val="28"/>
        </w:rPr>
        <w:t xml:space="preserve">; </w:t>
      </w:r>
      <w:r w:rsidRPr="00DC4EF1">
        <w:rPr>
          <w:sz w:val="28"/>
          <w:szCs w:val="28"/>
          <w:lang w:val="vi-VN"/>
        </w:rPr>
        <w:t xml:space="preserve">xây dựng mới và tu sửa đường giao thông nông thôn, cầu nông thôn, nhà văn hóa, thắp sáng đường giao thông nông thôn; thực hiện các công trình </w:t>
      </w:r>
      <w:r w:rsidRPr="00DC4EF1">
        <w:rPr>
          <w:i/>
          <w:sz w:val="28"/>
          <w:szCs w:val="28"/>
          <w:lang w:val="vi-VN"/>
        </w:rPr>
        <w:t>“Đoạn đường thanh niên”</w:t>
      </w:r>
      <w:r w:rsidRPr="00DC4EF1">
        <w:rPr>
          <w:i/>
          <w:sz w:val="28"/>
          <w:szCs w:val="28"/>
        </w:rPr>
        <w:t>,”Thắp sáng đường quê”</w:t>
      </w:r>
      <w:r w:rsidRPr="00DC4EF1">
        <w:rPr>
          <w:sz w:val="28"/>
          <w:szCs w:val="28"/>
          <w:lang w:val="vi-VN"/>
        </w:rPr>
        <w:t>; hỗ trợ nhân dân xây dựng nhà nhân ái, nhà tránh lũ, các công trình cấp</w:t>
      </w:r>
      <w:r w:rsidRPr="00DC4EF1">
        <w:rPr>
          <w:sz w:val="28"/>
          <w:szCs w:val="28"/>
        </w:rPr>
        <w:t xml:space="preserve">, </w:t>
      </w:r>
      <w:r w:rsidRPr="00DC4EF1">
        <w:rPr>
          <w:sz w:val="28"/>
          <w:szCs w:val="28"/>
          <w:lang w:val="vi-VN"/>
        </w:rPr>
        <w:t xml:space="preserve">chứa nước; </w:t>
      </w:r>
      <w:r w:rsidRPr="00DC4EF1">
        <w:rPr>
          <w:sz w:val="28"/>
          <w:szCs w:val="28"/>
        </w:rPr>
        <w:t xml:space="preserve">xây dựng sân chơi cho thiếu nhi; </w:t>
      </w:r>
      <w:r w:rsidRPr="00DC4EF1">
        <w:rPr>
          <w:sz w:val="28"/>
          <w:szCs w:val="28"/>
          <w:lang w:val="vi-VN"/>
        </w:rPr>
        <w:t xml:space="preserve">hỗ trợ các em học sinh có hoàn cảnh khó khăn xây dựng nhà khăn quàng đỏ... Kết quả, các cấp bộ Đoàn đã huy động nguồn lực đổ bê tông được </w:t>
      </w:r>
      <w:r w:rsidR="00D21643">
        <w:rPr>
          <w:sz w:val="28"/>
          <w:szCs w:val="28"/>
        </w:rPr>
        <w:t>1.400</w:t>
      </w:r>
      <w:r w:rsidRPr="00DC4EF1">
        <w:rPr>
          <w:sz w:val="28"/>
          <w:szCs w:val="28"/>
          <w:lang w:val="vi-VN"/>
        </w:rPr>
        <w:t xml:space="preserve"> km đường giao thông nông thôn; tham gia tu sửa </w:t>
      </w:r>
      <w:r w:rsidR="00D21643">
        <w:rPr>
          <w:sz w:val="28"/>
          <w:szCs w:val="28"/>
        </w:rPr>
        <w:t xml:space="preserve">5.680 </w:t>
      </w:r>
      <w:r w:rsidRPr="00DC4EF1">
        <w:rPr>
          <w:sz w:val="28"/>
          <w:szCs w:val="28"/>
          <w:lang w:val="vi-VN"/>
        </w:rPr>
        <w:t xml:space="preserve">km </w:t>
      </w:r>
      <w:r w:rsidR="00750D9C">
        <w:rPr>
          <w:color w:val="000000"/>
          <w:sz w:val="28"/>
          <w:szCs w:val="28"/>
          <w:lang w:val="vi-VN"/>
        </w:rPr>
        <w:t>đường</w:t>
      </w:r>
      <w:r w:rsidRPr="00DC4EF1">
        <w:rPr>
          <w:color w:val="000000"/>
          <w:sz w:val="28"/>
          <w:szCs w:val="28"/>
          <w:lang w:val="vi-VN"/>
        </w:rPr>
        <w:t xml:space="preserve">, sửa chữa </w:t>
      </w:r>
      <w:r w:rsidR="00D21643">
        <w:rPr>
          <w:color w:val="000000"/>
          <w:sz w:val="28"/>
          <w:szCs w:val="28"/>
        </w:rPr>
        <w:t>1.408</w:t>
      </w:r>
      <w:r w:rsidRPr="00DC4EF1">
        <w:rPr>
          <w:color w:val="000000"/>
          <w:sz w:val="28"/>
          <w:szCs w:val="28"/>
          <w:lang w:val="vi-VN"/>
        </w:rPr>
        <w:t xml:space="preserve"> cầu, xây dựng mới </w:t>
      </w:r>
      <w:r w:rsidR="00D21643">
        <w:rPr>
          <w:color w:val="000000"/>
          <w:sz w:val="28"/>
          <w:szCs w:val="28"/>
        </w:rPr>
        <w:t>346</w:t>
      </w:r>
      <w:r w:rsidRPr="00DC4EF1">
        <w:rPr>
          <w:color w:val="000000"/>
          <w:sz w:val="28"/>
          <w:szCs w:val="28"/>
          <w:lang w:val="vi-VN"/>
        </w:rPr>
        <w:t xml:space="preserve"> cầu giao thông nông thôn; xây dựng mới và tu sửa </w:t>
      </w:r>
      <w:r w:rsidR="00D21643">
        <w:rPr>
          <w:color w:val="000000"/>
          <w:sz w:val="28"/>
          <w:szCs w:val="28"/>
        </w:rPr>
        <w:t>3.418</w:t>
      </w:r>
      <w:r w:rsidRPr="00DC4EF1">
        <w:rPr>
          <w:color w:val="000000"/>
          <w:sz w:val="28"/>
          <w:szCs w:val="28"/>
          <w:lang w:val="vi-VN"/>
        </w:rPr>
        <w:t xml:space="preserve"> nhà nhân ái, nhà khăn quàng đỏ, nhà bán trú; xây dựng </w:t>
      </w:r>
      <w:r w:rsidR="00D21643">
        <w:rPr>
          <w:color w:val="000000"/>
          <w:sz w:val="28"/>
          <w:szCs w:val="28"/>
        </w:rPr>
        <w:t>và tu sửa 88</w:t>
      </w:r>
      <w:r w:rsidRPr="00DC4EF1">
        <w:rPr>
          <w:color w:val="000000"/>
          <w:sz w:val="28"/>
          <w:szCs w:val="28"/>
          <w:lang w:val="vi-VN"/>
        </w:rPr>
        <w:t xml:space="preserve">0 nhà văn hóa; xây dựng </w:t>
      </w:r>
      <w:r w:rsidR="00D21643">
        <w:rPr>
          <w:color w:val="000000"/>
          <w:sz w:val="28"/>
          <w:szCs w:val="28"/>
        </w:rPr>
        <w:t xml:space="preserve">mới và nâng cấp </w:t>
      </w:r>
      <w:r w:rsidR="00D21643">
        <w:rPr>
          <w:sz w:val="28"/>
          <w:szCs w:val="28"/>
        </w:rPr>
        <w:t>28</w:t>
      </w:r>
      <w:r w:rsidRPr="00DC4EF1">
        <w:rPr>
          <w:sz w:val="28"/>
          <w:szCs w:val="28"/>
          <w:lang w:val="vi-VN"/>
        </w:rPr>
        <w:t>.</w:t>
      </w:r>
      <w:r w:rsidR="00D21643">
        <w:rPr>
          <w:sz w:val="28"/>
          <w:szCs w:val="28"/>
        </w:rPr>
        <w:t>794</w:t>
      </w:r>
      <w:r w:rsidRPr="00DC4EF1">
        <w:rPr>
          <w:sz w:val="28"/>
          <w:szCs w:val="28"/>
          <w:lang w:val="vi-VN"/>
        </w:rPr>
        <w:t xml:space="preserve"> sân chơi cho thiếu nhi; thắp sáng đường giao thôn nông thôn với chiều dài </w:t>
      </w:r>
      <w:r w:rsidR="00D21643">
        <w:rPr>
          <w:color w:val="000000"/>
          <w:sz w:val="28"/>
          <w:szCs w:val="28"/>
        </w:rPr>
        <w:t>896</w:t>
      </w:r>
      <w:r w:rsidRPr="00DC4EF1">
        <w:rPr>
          <w:color w:val="000000"/>
          <w:sz w:val="28"/>
          <w:szCs w:val="28"/>
          <w:lang w:val="vi-VN"/>
        </w:rPr>
        <w:t xml:space="preserve"> </w:t>
      </w:r>
      <w:r w:rsidRPr="00DC4EF1">
        <w:rPr>
          <w:sz w:val="28"/>
          <w:szCs w:val="28"/>
          <w:lang w:val="vi-VN"/>
        </w:rPr>
        <w:t>km</w:t>
      </w:r>
      <w:r w:rsidRPr="00DC4EF1">
        <w:rPr>
          <w:bCs/>
          <w:sz w:val="28"/>
          <w:szCs w:val="28"/>
          <w:lang w:val="vi-VN"/>
        </w:rPr>
        <w:t>.</w:t>
      </w:r>
    </w:p>
    <w:p w:rsidR="00DE0B17" w:rsidRPr="00750D9C" w:rsidRDefault="00DE0B17" w:rsidP="003C1B0E">
      <w:pPr>
        <w:spacing w:before="120" w:after="120" w:line="360" w:lineRule="exact"/>
        <w:ind w:firstLine="720"/>
        <w:jc w:val="both"/>
        <w:rPr>
          <w:color w:val="000000"/>
          <w:sz w:val="28"/>
          <w:szCs w:val="28"/>
        </w:rPr>
      </w:pPr>
      <w:r w:rsidRPr="00DC4EF1">
        <w:rPr>
          <w:sz w:val="28"/>
          <w:szCs w:val="28"/>
          <w:lang w:val="vi-VN"/>
        </w:rPr>
        <w:t>Hoạt động bảo vệ môi trường được đông đảo đoàn viên, thanh thiếu niên tại các địa phương tích cực tham gia, với các hoạt động:</w:t>
      </w:r>
      <w:r w:rsidRPr="00DC4EF1">
        <w:rPr>
          <w:i/>
          <w:sz w:val="28"/>
          <w:szCs w:val="28"/>
          <w:lang w:val="vi-VN"/>
        </w:rPr>
        <w:t xml:space="preserve"> </w:t>
      </w:r>
      <w:bookmarkStart w:id="4" w:name="OLE_LINK6"/>
      <w:r w:rsidRPr="00DC4EF1">
        <w:rPr>
          <w:sz w:val="28"/>
          <w:szCs w:val="28"/>
          <w:lang w:val="vi-VN"/>
        </w:rPr>
        <w:t>tổ chức tuyên truyền về bảo vệ môi trường, bảo vệ nguồn nước sạch thông qua các cuộc thi</w:t>
      </w:r>
      <w:r w:rsidRPr="00DC4EF1">
        <w:rPr>
          <w:rStyle w:val="FootnoteReference"/>
          <w:sz w:val="28"/>
          <w:szCs w:val="28"/>
          <w:lang w:val="vi-VN"/>
        </w:rPr>
        <w:footnoteReference w:id="2"/>
      </w:r>
      <w:r w:rsidRPr="00DC4EF1">
        <w:rPr>
          <w:sz w:val="28"/>
          <w:szCs w:val="28"/>
          <w:lang w:val="vi-VN"/>
        </w:rPr>
        <w:t xml:space="preserve">; ra quân làm sạch bờ biển; phóng sinh tôm, cá tạo nguồn lợi thủy sản và bảo tồn đa dạng sinh học; trồng cây xanh; trồng rừng hoàn nguyên và rừng sản xuất, trồng cây ăn quả; vệ sinh đường làng, ngõ xóm; thu gom, xây lò đốt rác thải tại các điểm xử lý rác; quét vôi cây </w:t>
      </w:r>
      <w:bookmarkStart w:id="5" w:name="OLE_LINK7"/>
      <w:bookmarkEnd w:id="4"/>
      <w:r w:rsidRPr="00DC4EF1">
        <w:rPr>
          <w:sz w:val="28"/>
          <w:szCs w:val="28"/>
          <w:lang w:val="vi-VN"/>
        </w:rPr>
        <w:t>xanh dọc một số tuyến đường; phát quang bụi rậm; khơi thông kênh, rạch, thực hiện tuyến đường xanh - sạch - đẹp; hướng dẫn và vận động nhân dân bỏ rác đúng nơi quy định; tổ chức dọn vệ sinh các điểm ô nhiễm môi trường; biến điểm chân rác thành vườn hoa;</w:t>
      </w:r>
      <w:r w:rsidRPr="00DC4EF1">
        <w:rPr>
          <w:i/>
          <w:sz w:val="28"/>
          <w:szCs w:val="28"/>
          <w:lang w:val="vi-VN"/>
        </w:rPr>
        <w:t xml:space="preserve"> </w:t>
      </w:r>
      <w:r w:rsidRPr="00DC4EF1">
        <w:rPr>
          <w:sz w:val="28"/>
          <w:szCs w:val="28"/>
          <w:lang w:val="vi-VN"/>
        </w:rPr>
        <w:t>xây dựng công trình nước sạch và nhà tiêu hợp vệ sinh; di dời nhà tiêu, chuồng trại chăn nuôi không hợp vệ sinh ra xa nơi ở;</w:t>
      </w:r>
      <w:r w:rsidRPr="00DC4EF1">
        <w:rPr>
          <w:i/>
          <w:sz w:val="28"/>
          <w:szCs w:val="28"/>
          <w:lang w:val="vi-VN"/>
        </w:rPr>
        <w:t xml:space="preserve"> </w:t>
      </w:r>
      <w:r w:rsidRPr="00DC4EF1">
        <w:rPr>
          <w:sz w:val="28"/>
          <w:szCs w:val="28"/>
          <w:lang w:val="vi-VN"/>
        </w:rPr>
        <w:t xml:space="preserve">diễu hành, đi bộ vì môi trường; xây dựng bể chứa rác trên đồng ruộng thông qua mô hình </w:t>
      </w:r>
      <w:r w:rsidRPr="00DC4EF1">
        <w:rPr>
          <w:i/>
          <w:sz w:val="28"/>
          <w:szCs w:val="28"/>
          <w:lang w:val="vi-VN"/>
        </w:rPr>
        <w:t>“Đường hoa thanh niên”</w:t>
      </w:r>
      <w:r w:rsidRPr="00DC4EF1">
        <w:rPr>
          <w:sz w:val="28"/>
          <w:szCs w:val="28"/>
          <w:lang w:val="vi-VN"/>
        </w:rPr>
        <w:t xml:space="preserve">, </w:t>
      </w:r>
      <w:r w:rsidRPr="00DC4EF1">
        <w:rPr>
          <w:i/>
          <w:sz w:val="28"/>
          <w:szCs w:val="28"/>
          <w:lang w:val="vi-VN"/>
        </w:rPr>
        <w:t xml:space="preserve">“Giữ sạch cánh đồng quê hương”, “Tổ hợp tác </w:t>
      </w:r>
      <w:r w:rsidRPr="00DC4EF1">
        <w:rPr>
          <w:i/>
          <w:sz w:val="28"/>
          <w:szCs w:val="28"/>
          <w:lang w:val="vi-VN"/>
        </w:rPr>
        <w:lastRenderedPageBreak/>
        <w:t xml:space="preserve">thanh niên bảo vệ môi trường”, “Gia đình tình nguyện - Cộng đồng tình nguyện”, “Hàng cây thanh niên”, </w:t>
      </w:r>
      <w:r w:rsidRPr="00DC4EF1">
        <w:rPr>
          <w:sz w:val="28"/>
          <w:szCs w:val="28"/>
          <w:lang w:val="vi-VN"/>
        </w:rPr>
        <w:t>duy trì hiệu quả mô hình “</w:t>
      </w:r>
      <w:r w:rsidRPr="00DC4EF1">
        <w:rPr>
          <w:i/>
          <w:sz w:val="28"/>
          <w:szCs w:val="28"/>
          <w:lang w:val="vi-VN"/>
        </w:rPr>
        <w:t xml:space="preserve">Ngày Chủ nhật xanh”; </w:t>
      </w:r>
      <w:r w:rsidRPr="00DC4EF1">
        <w:rPr>
          <w:sz w:val="28"/>
          <w:szCs w:val="28"/>
          <w:lang w:val="vi-VN"/>
        </w:rPr>
        <w:t xml:space="preserve">tổ chức rộng khắp các hoạt động: </w:t>
      </w:r>
      <w:r w:rsidRPr="00DC4EF1">
        <w:rPr>
          <w:i/>
          <w:sz w:val="28"/>
          <w:szCs w:val="28"/>
          <w:lang w:val="vi-VN"/>
        </w:rPr>
        <w:t>Tết trồng cây, Giờ Tr</w:t>
      </w:r>
      <w:r w:rsidR="00750D9C">
        <w:rPr>
          <w:i/>
          <w:sz w:val="28"/>
          <w:szCs w:val="28"/>
          <w:lang w:val="vi-VN"/>
        </w:rPr>
        <w:t>ái đất, Ngày Môi trường thế giớ</w:t>
      </w:r>
      <w:r w:rsidR="00750D9C">
        <w:rPr>
          <w:i/>
          <w:sz w:val="28"/>
          <w:szCs w:val="28"/>
        </w:rPr>
        <w:t>i</w:t>
      </w:r>
      <w:r w:rsidRPr="00DC4EF1">
        <w:rPr>
          <w:sz w:val="28"/>
          <w:szCs w:val="28"/>
          <w:lang w:val="vi-VN"/>
        </w:rPr>
        <w:t>… các hoạt động</w:t>
      </w:r>
      <w:r w:rsidRPr="00DC4EF1">
        <w:rPr>
          <w:i/>
          <w:sz w:val="28"/>
          <w:szCs w:val="28"/>
          <w:lang w:val="vi-VN"/>
        </w:rPr>
        <w:t xml:space="preserve"> </w:t>
      </w:r>
      <w:r w:rsidRPr="00DC4EF1">
        <w:rPr>
          <w:sz w:val="28"/>
          <w:szCs w:val="28"/>
          <w:lang w:val="vi-VN"/>
        </w:rPr>
        <w:t xml:space="preserve">tham gia khắc phục sự cố thiên tai được tổ chức với quy mô rộng, thu hút đông đảo thanh niên tham gia. </w:t>
      </w:r>
      <w:bookmarkEnd w:id="5"/>
      <w:r w:rsidRPr="00DC4EF1">
        <w:rPr>
          <w:sz w:val="28"/>
          <w:szCs w:val="28"/>
          <w:lang w:val="vi-VN"/>
        </w:rPr>
        <w:t xml:space="preserve">Kết quả, đoàn viên, thanh niên đã triển khai trồng mới </w:t>
      </w:r>
      <w:r w:rsidR="00750D9C">
        <w:rPr>
          <w:sz w:val="28"/>
          <w:szCs w:val="28"/>
          <w:lang w:val="nl-NL"/>
        </w:rPr>
        <w:t>12</w:t>
      </w:r>
      <w:r w:rsidRPr="00DC4EF1">
        <w:rPr>
          <w:sz w:val="28"/>
          <w:szCs w:val="28"/>
          <w:lang w:val="nl-NL"/>
        </w:rPr>
        <w:t>.</w:t>
      </w:r>
      <w:r w:rsidRPr="00DC4EF1">
        <w:rPr>
          <w:sz w:val="28"/>
          <w:szCs w:val="28"/>
          <w:lang w:val="vi-VN"/>
        </w:rPr>
        <w:t xml:space="preserve">544.046 cây xanh các loại; </w:t>
      </w:r>
      <w:r w:rsidR="00750D9C" w:rsidRPr="00DC4EF1">
        <w:rPr>
          <w:color w:val="000000"/>
          <w:sz w:val="28"/>
          <w:szCs w:val="28"/>
          <w:lang w:val="vi-VN"/>
        </w:rPr>
        <w:t xml:space="preserve">nạo vét </w:t>
      </w:r>
      <w:r w:rsidR="00750D9C">
        <w:rPr>
          <w:color w:val="000000"/>
          <w:sz w:val="28"/>
          <w:szCs w:val="28"/>
        </w:rPr>
        <w:t>2.606</w:t>
      </w:r>
      <w:r w:rsidR="00750D9C" w:rsidRPr="00DC4EF1">
        <w:rPr>
          <w:color w:val="000000"/>
          <w:sz w:val="28"/>
          <w:szCs w:val="28"/>
          <w:lang w:val="vi-VN"/>
        </w:rPr>
        <w:t xml:space="preserve"> km kênh mương nội đồng</w:t>
      </w:r>
      <w:r w:rsidRPr="00DC4EF1">
        <w:rPr>
          <w:bCs/>
          <w:color w:val="000000"/>
          <w:sz w:val="28"/>
          <w:szCs w:val="28"/>
          <w:lang w:val="vi-VN"/>
        </w:rPr>
        <w:t xml:space="preserve">; </w:t>
      </w:r>
      <w:r w:rsidRPr="00DC4EF1">
        <w:rPr>
          <w:color w:val="000000"/>
          <w:sz w:val="28"/>
          <w:szCs w:val="28"/>
          <w:lang w:val="vi-VN"/>
        </w:rPr>
        <w:t xml:space="preserve">đào </w:t>
      </w:r>
      <w:r w:rsidR="00750D9C">
        <w:rPr>
          <w:color w:val="000000"/>
          <w:sz w:val="28"/>
          <w:szCs w:val="28"/>
          <w:lang w:val="nl-NL"/>
        </w:rPr>
        <w:t>2</w:t>
      </w:r>
      <w:r w:rsidRPr="00DC4EF1">
        <w:rPr>
          <w:color w:val="000000"/>
          <w:sz w:val="28"/>
          <w:szCs w:val="28"/>
          <w:lang w:val="nl-NL"/>
        </w:rPr>
        <w:t>0.159</w:t>
      </w:r>
      <w:r w:rsidRPr="00DC4EF1">
        <w:rPr>
          <w:color w:val="000000"/>
          <w:sz w:val="28"/>
          <w:szCs w:val="28"/>
          <w:lang w:val="vi-VN"/>
        </w:rPr>
        <w:t xml:space="preserve"> hố chứa rác</w:t>
      </w:r>
      <w:r w:rsidRPr="00DC4EF1">
        <w:rPr>
          <w:color w:val="000000"/>
          <w:sz w:val="28"/>
          <w:szCs w:val="28"/>
          <w:lang w:val="nl-NL"/>
        </w:rPr>
        <w:t xml:space="preserve">; </w:t>
      </w:r>
      <w:r w:rsidR="00750D9C">
        <w:rPr>
          <w:color w:val="000000"/>
          <w:sz w:val="28"/>
          <w:szCs w:val="28"/>
          <w:lang w:val="nl-NL"/>
        </w:rPr>
        <w:t>3</w:t>
      </w:r>
      <w:r w:rsidRPr="00DC4EF1">
        <w:rPr>
          <w:color w:val="000000"/>
          <w:sz w:val="28"/>
          <w:szCs w:val="28"/>
          <w:lang w:val="nl-NL"/>
        </w:rPr>
        <w:t>.</w:t>
      </w:r>
      <w:r w:rsidR="00750D9C">
        <w:rPr>
          <w:color w:val="000000"/>
          <w:sz w:val="28"/>
          <w:szCs w:val="28"/>
          <w:lang w:val="nl-NL"/>
        </w:rPr>
        <w:t>1</w:t>
      </w:r>
      <w:r w:rsidRPr="00DC4EF1">
        <w:rPr>
          <w:color w:val="000000"/>
          <w:sz w:val="28"/>
          <w:szCs w:val="28"/>
          <w:lang w:val="nl-NL"/>
        </w:rPr>
        <w:t>07 nhà tiêu hợp vệ sinh</w:t>
      </w:r>
      <w:r w:rsidR="00750D9C">
        <w:rPr>
          <w:color w:val="000000"/>
          <w:sz w:val="28"/>
          <w:szCs w:val="28"/>
          <w:lang w:val="nl-NL"/>
        </w:rPr>
        <w:t>.</w:t>
      </w:r>
    </w:p>
    <w:p w:rsidR="00DE0B17" w:rsidRPr="00DC4EF1" w:rsidRDefault="00DE0B17" w:rsidP="003C1B0E">
      <w:pPr>
        <w:spacing w:before="120" w:after="120" w:line="360" w:lineRule="exact"/>
        <w:ind w:firstLine="720"/>
        <w:jc w:val="both"/>
        <w:rPr>
          <w:color w:val="000000"/>
          <w:sz w:val="28"/>
          <w:szCs w:val="28"/>
          <w:lang w:val="it-IT"/>
        </w:rPr>
      </w:pPr>
      <w:r w:rsidRPr="00DC4EF1">
        <w:rPr>
          <w:color w:val="000000"/>
          <w:sz w:val="28"/>
          <w:szCs w:val="28"/>
          <w:lang w:val="it-IT"/>
        </w:rPr>
        <w:t>Đoàn thanh niên đã chủ động trong triển khai các hoạt động ứng phó biến đổi khí hậu và phòng, chống thiên tai, dịch bệnh, vệ sinh an toàn thực phẩm thông qua các hoạt động tập huấn, xây dựng đội hình thanh niên xung kích ứng phó biến đổi khí hậu</w:t>
      </w:r>
      <w:r w:rsidRPr="00DC4EF1">
        <w:rPr>
          <w:rStyle w:val="FootnoteReference"/>
          <w:color w:val="000000"/>
          <w:sz w:val="28"/>
          <w:szCs w:val="28"/>
          <w:lang w:val="it-IT"/>
        </w:rPr>
        <w:footnoteReference w:id="3"/>
      </w:r>
      <w:r w:rsidRPr="00DC4EF1">
        <w:rPr>
          <w:color w:val="000000"/>
          <w:sz w:val="28"/>
          <w:szCs w:val="28"/>
          <w:lang w:val="it-IT"/>
        </w:rPr>
        <w:t xml:space="preserve"> và đặc biệt trong công tác ứng phó và cứu trợ trước và sau khi thiên tai xảy ra. </w:t>
      </w:r>
      <w:r w:rsidRPr="00DC4EF1">
        <w:rPr>
          <w:color w:val="000000"/>
          <w:sz w:val="28"/>
          <w:szCs w:val="28"/>
          <w:lang w:val="vi-VN"/>
        </w:rPr>
        <w:t xml:space="preserve">Trong năm </w:t>
      </w:r>
      <w:r w:rsidR="00750D9C">
        <w:rPr>
          <w:color w:val="000000"/>
          <w:sz w:val="28"/>
          <w:szCs w:val="28"/>
        </w:rPr>
        <w:t>2016 đến tháng 6 năm 2018</w:t>
      </w:r>
      <w:r w:rsidRPr="00DC4EF1">
        <w:rPr>
          <w:color w:val="000000"/>
          <w:sz w:val="28"/>
          <w:szCs w:val="28"/>
          <w:lang w:val="vi-VN"/>
        </w:rPr>
        <w:t xml:space="preserve">, Đoàn thanh niên các </w:t>
      </w:r>
      <w:r w:rsidRPr="00DC4EF1">
        <w:rPr>
          <w:color w:val="000000"/>
          <w:sz w:val="28"/>
          <w:szCs w:val="28"/>
          <w:lang w:val="it-IT"/>
        </w:rPr>
        <w:t>cấp</w:t>
      </w:r>
      <w:r w:rsidRPr="00DC4EF1">
        <w:rPr>
          <w:color w:val="000000"/>
          <w:sz w:val="28"/>
          <w:szCs w:val="28"/>
          <w:lang w:val="vi-VN"/>
        </w:rPr>
        <w:t xml:space="preserve"> đã </w:t>
      </w:r>
      <w:r w:rsidRPr="00DC4EF1">
        <w:rPr>
          <w:color w:val="000000"/>
          <w:sz w:val="28"/>
          <w:szCs w:val="28"/>
          <w:lang w:val="pl-PL"/>
        </w:rPr>
        <w:t xml:space="preserve">vận động kinh phí, nhu yếu phẩm, hiện vật với tổng giá trị tương đương </w:t>
      </w:r>
      <w:r w:rsidR="00750D9C">
        <w:rPr>
          <w:b/>
          <w:color w:val="000000"/>
          <w:sz w:val="28"/>
          <w:szCs w:val="28"/>
          <w:lang w:val="pl-PL"/>
        </w:rPr>
        <w:t>153</w:t>
      </w:r>
      <w:r w:rsidR="004F3CFE">
        <w:rPr>
          <w:b/>
          <w:color w:val="000000"/>
          <w:sz w:val="28"/>
          <w:szCs w:val="28"/>
          <w:lang w:val="pl-PL"/>
        </w:rPr>
        <w:t>,</w:t>
      </w:r>
      <w:r w:rsidR="00750D9C">
        <w:rPr>
          <w:b/>
          <w:color w:val="000000"/>
          <w:sz w:val="28"/>
          <w:szCs w:val="28"/>
          <w:lang w:val="pl-PL"/>
        </w:rPr>
        <w:t>583</w:t>
      </w:r>
      <w:r w:rsidR="004F3CFE">
        <w:rPr>
          <w:b/>
          <w:color w:val="000000"/>
          <w:sz w:val="28"/>
          <w:szCs w:val="28"/>
          <w:lang w:val="pl-PL"/>
        </w:rPr>
        <w:t xml:space="preserve"> tỷ đồng</w:t>
      </w:r>
      <w:r w:rsidRPr="00DC4EF1">
        <w:rPr>
          <w:color w:val="000000"/>
          <w:sz w:val="28"/>
          <w:szCs w:val="28"/>
          <w:lang w:val="pl-PL"/>
        </w:rPr>
        <w:t xml:space="preserve"> ủng hộ nhân dân và đoàn viên các tỉnh chịu ảnh hưởng của thiên tai.</w:t>
      </w:r>
    </w:p>
    <w:p w:rsidR="00DE0B17" w:rsidRPr="00C56442" w:rsidRDefault="00952A1B" w:rsidP="003C1B0E">
      <w:pPr>
        <w:widowControl w:val="0"/>
        <w:spacing w:before="120" w:after="120" w:line="360" w:lineRule="exact"/>
        <w:ind w:firstLine="720"/>
        <w:jc w:val="both"/>
        <w:outlineLvl w:val="0"/>
        <w:rPr>
          <w:b/>
          <w:spacing w:val="-4"/>
          <w:sz w:val="28"/>
          <w:szCs w:val="28"/>
        </w:rPr>
      </w:pPr>
      <w:r w:rsidRPr="00C56442">
        <w:rPr>
          <w:b/>
          <w:spacing w:val="-4"/>
          <w:sz w:val="28"/>
          <w:szCs w:val="28"/>
        </w:rPr>
        <w:t>3.</w:t>
      </w:r>
      <w:r w:rsidR="00DE0B17" w:rsidRPr="00C56442">
        <w:rPr>
          <w:b/>
          <w:spacing w:val="-4"/>
          <w:sz w:val="28"/>
          <w:szCs w:val="28"/>
          <w:lang w:val="vi-VN"/>
        </w:rPr>
        <w:t xml:space="preserve"> Tham gia phát triển kinh tế, sản xuất gắn với cơ cấu lại ngành nông nghiệp, dịch chuyển cơ cấu kinh tế, n</w:t>
      </w:r>
      <w:r w:rsidRPr="00C56442">
        <w:rPr>
          <w:b/>
          <w:spacing w:val="-4"/>
          <w:sz w:val="28"/>
          <w:szCs w:val="28"/>
          <w:lang w:val="vi-VN"/>
        </w:rPr>
        <w:t xml:space="preserve">âng cao </w:t>
      </w:r>
      <w:proofErr w:type="gramStart"/>
      <w:r w:rsidRPr="00C56442">
        <w:rPr>
          <w:b/>
          <w:spacing w:val="-4"/>
          <w:sz w:val="28"/>
          <w:szCs w:val="28"/>
          <w:lang w:val="vi-VN"/>
        </w:rPr>
        <w:t>thu</w:t>
      </w:r>
      <w:proofErr w:type="gramEnd"/>
      <w:r w:rsidRPr="00C56442">
        <w:rPr>
          <w:b/>
          <w:spacing w:val="-4"/>
          <w:sz w:val="28"/>
          <w:szCs w:val="28"/>
          <w:lang w:val="vi-VN"/>
        </w:rPr>
        <w:t xml:space="preserve"> nhập cho thanh niên</w:t>
      </w:r>
    </w:p>
    <w:p w:rsidR="00DE0B17" w:rsidRPr="00DC4EF1" w:rsidRDefault="00DE0B17" w:rsidP="003C1B0E">
      <w:pPr>
        <w:suppressAutoHyphens/>
        <w:spacing w:before="120" w:after="120" w:line="360" w:lineRule="exact"/>
        <w:ind w:firstLine="720"/>
        <w:jc w:val="both"/>
        <w:rPr>
          <w:color w:val="000000"/>
          <w:sz w:val="28"/>
          <w:szCs w:val="28"/>
          <w:lang w:val="pl-PL"/>
        </w:rPr>
      </w:pPr>
      <w:r w:rsidRPr="00DC4EF1">
        <w:rPr>
          <w:color w:val="000000"/>
          <w:sz w:val="28"/>
          <w:szCs w:val="28"/>
          <w:lang w:val="pl-PL"/>
        </w:rPr>
        <w:t>Các cấp bộ đoàn đã tập trung nâng cao nhận thức, năng lực của cán bộ đoàn về công tác tư vấn hướng nghiệp, đào tạo nghề, giới thiệu việc làm cho thanh niên nông thôn. Xây dựng và triển khai các giải pháp có tính đột phá trong tư vấn, hướng nghiệp thông qua tổ chức các ngày hội, hội chợ việc làm; các hoạt động tư vấn, hỗ trợ, đào tạo nghề cho thanh niên nông thôn, thanh niên khuyết tật, thanh niên hoàn lương, bộ đội xuất ngũ; thanh niên xuất khẩu lao động. Tăng cường giáo dục thanh niên có thái độ tích cực đối với công việc, chủ động rèn luyện kỹ năng chuyên môn, đạo đức nghề nghiệp. Hỗ trợ thanh niên nâng cao kiến thức, kỹ năng tạo việc làm. Tổ chức các hoạt động giới thiệu việc làm cho thanh niên, hỗ trợ và nhân rộng các mô hình phát triển kinh tế tập thể trong thanh niên. Nâng cao hiệu quả hoạt động của các cơ sở giáo dục nghề nghiệp, trung tâm dịch vụ việc làm do Đoàn quản lý</w:t>
      </w:r>
      <w:r w:rsidRPr="00DC4EF1">
        <w:rPr>
          <w:rStyle w:val="FootnoteReference"/>
          <w:color w:val="000000"/>
          <w:sz w:val="28"/>
          <w:szCs w:val="28"/>
          <w:lang w:val="pl-PL"/>
        </w:rPr>
        <w:footnoteReference w:id="4"/>
      </w:r>
      <w:r w:rsidRPr="00DC4EF1">
        <w:rPr>
          <w:color w:val="000000"/>
          <w:sz w:val="28"/>
          <w:szCs w:val="28"/>
          <w:lang w:val="pl-PL"/>
        </w:rPr>
        <w:t>.</w:t>
      </w:r>
    </w:p>
    <w:p w:rsidR="00DE0B17" w:rsidRPr="00DC4EF1" w:rsidRDefault="00DE0B17" w:rsidP="003C1B0E">
      <w:pPr>
        <w:spacing w:before="120" w:after="120" w:line="360" w:lineRule="exact"/>
        <w:ind w:firstLine="720"/>
        <w:jc w:val="both"/>
        <w:rPr>
          <w:rStyle w:val="apple-converted-space"/>
          <w:sz w:val="28"/>
          <w:szCs w:val="28"/>
          <w:lang w:val="vi-VN"/>
        </w:rPr>
      </w:pPr>
      <w:r w:rsidRPr="00DC4EF1">
        <w:rPr>
          <w:bCs/>
          <w:color w:val="000000"/>
          <w:sz w:val="28"/>
          <w:szCs w:val="28"/>
          <w:lang w:val="vi-VN"/>
        </w:rPr>
        <w:t xml:space="preserve">Hỗ trợ thanh niên xây dựng và phát triển kinh tế thông qua các mô hình liên kết phát triển kinh tế như: </w:t>
      </w:r>
      <w:r w:rsidRPr="00DC4EF1">
        <w:rPr>
          <w:bCs/>
          <w:color w:val="000000"/>
          <w:sz w:val="28"/>
          <w:szCs w:val="28"/>
          <w:lang w:val="pl-PL"/>
        </w:rPr>
        <w:t>T</w:t>
      </w:r>
      <w:r w:rsidRPr="00DC4EF1">
        <w:rPr>
          <w:bCs/>
          <w:color w:val="000000"/>
          <w:sz w:val="28"/>
          <w:szCs w:val="28"/>
          <w:lang w:val="vi-VN"/>
        </w:rPr>
        <w:t>ổ hợp tác thanh niên, hợp tác xã thanh niên đồng thời duy trì và nhân rộng các tổ tiết kiệm và vay vốn do thanh</w:t>
      </w:r>
      <w:r w:rsidRPr="00DC4EF1">
        <w:rPr>
          <w:bCs/>
          <w:sz w:val="28"/>
          <w:szCs w:val="28"/>
          <w:lang w:val="vi-VN"/>
        </w:rPr>
        <w:t xml:space="preserve"> niên quản lý, </w:t>
      </w:r>
      <w:r w:rsidRPr="00DC4EF1">
        <w:rPr>
          <w:sz w:val="28"/>
          <w:szCs w:val="28"/>
          <w:lang w:val="vi-VN"/>
        </w:rPr>
        <w:t xml:space="preserve">trang trại </w:t>
      </w:r>
      <w:r w:rsidRPr="00DC4EF1">
        <w:rPr>
          <w:sz w:val="28"/>
          <w:szCs w:val="28"/>
          <w:lang w:val="vi-VN"/>
        </w:rPr>
        <w:lastRenderedPageBreak/>
        <w:t>trẻ, làng thanh niên, khu kinh tế thanh niên</w:t>
      </w:r>
      <w:r w:rsidRPr="00DC4EF1">
        <w:rPr>
          <w:rStyle w:val="FootnoteReference"/>
          <w:sz w:val="28"/>
          <w:szCs w:val="28"/>
          <w:lang w:val="vi-VN"/>
        </w:rPr>
        <w:footnoteReference w:id="5"/>
      </w:r>
      <w:r w:rsidRPr="00DC4EF1">
        <w:rPr>
          <w:sz w:val="28"/>
          <w:szCs w:val="28"/>
          <w:lang w:val="pl-PL"/>
        </w:rPr>
        <w:t>,</w:t>
      </w:r>
      <w:r w:rsidRPr="00DC4EF1">
        <w:rPr>
          <w:sz w:val="28"/>
          <w:szCs w:val="28"/>
          <w:lang w:val="vi-VN"/>
        </w:rPr>
        <w:t xml:space="preserve"> ... Thành lập và duy trì hoạt động của các câu lạc bộ thanh niên làm kinh tế giỏi</w:t>
      </w:r>
      <w:r w:rsidRPr="00DC4EF1">
        <w:rPr>
          <w:rStyle w:val="FootnoteReference"/>
          <w:sz w:val="28"/>
          <w:szCs w:val="28"/>
          <w:lang w:val="vi-VN"/>
        </w:rPr>
        <w:footnoteReference w:id="6"/>
      </w:r>
      <w:r w:rsidRPr="00DC4EF1">
        <w:rPr>
          <w:sz w:val="28"/>
          <w:szCs w:val="28"/>
          <w:lang w:val="vi-VN"/>
        </w:rPr>
        <w:t xml:space="preserve">, </w:t>
      </w:r>
      <w:r w:rsidRPr="00DC4EF1">
        <w:rPr>
          <w:rStyle w:val="apple-converted-space"/>
          <w:sz w:val="28"/>
          <w:szCs w:val="28"/>
          <w:lang w:val="vi-VN"/>
        </w:rPr>
        <w:t>thanh niên khởi nghiệp trong lĩnh vực nông nghiệp</w:t>
      </w:r>
      <w:r w:rsidRPr="00DC4EF1">
        <w:rPr>
          <w:sz w:val="28"/>
          <w:szCs w:val="28"/>
          <w:lang w:val="vi-VN"/>
        </w:rPr>
        <w:t xml:space="preserve"> nhằm hỗ trợ các </w:t>
      </w:r>
      <w:r w:rsidRPr="00DC4EF1">
        <w:rPr>
          <w:rStyle w:val="apple-converted-space"/>
          <w:sz w:val="28"/>
          <w:szCs w:val="28"/>
          <w:lang w:val="vi-VN"/>
        </w:rPr>
        <w:t>sáng kiến, đề án khởi nghiệp trong thanh niên nông thôn</w:t>
      </w:r>
      <w:r w:rsidRPr="00DC4EF1">
        <w:rPr>
          <w:rStyle w:val="FootnoteReference"/>
          <w:sz w:val="28"/>
          <w:szCs w:val="28"/>
          <w:lang w:val="vi-VN"/>
        </w:rPr>
        <w:footnoteReference w:id="7"/>
      </w:r>
      <w:r w:rsidRPr="00DC4EF1">
        <w:rPr>
          <w:rStyle w:val="apple-converted-space"/>
          <w:sz w:val="28"/>
          <w:szCs w:val="28"/>
          <w:lang w:val="vi-VN"/>
        </w:rPr>
        <w:t>. Tổ chức tôn vinh, biểu dương thanh niên tiêu biểu trong phát triển kinh tế</w:t>
      </w:r>
      <w:r w:rsidRPr="00DC4EF1">
        <w:rPr>
          <w:rStyle w:val="FootnoteReference"/>
          <w:sz w:val="28"/>
          <w:szCs w:val="28"/>
          <w:lang w:val="vi-VN"/>
        </w:rPr>
        <w:footnoteReference w:id="8"/>
      </w:r>
      <w:r w:rsidRPr="00DC4EF1">
        <w:rPr>
          <w:rStyle w:val="apple-converted-space"/>
          <w:sz w:val="28"/>
          <w:szCs w:val="28"/>
          <w:lang w:val="vi-VN"/>
        </w:rPr>
        <w:t>.</w:t>
      </w:r>
    </w:p>
    <w:p w:rsidR="00DE0B17" w:rsidRPr="00DC4EF1" w:rsidRDefault="00DE0B17" w:rsidP="003C1B0E">
      <w:pPr>
        <w:spacing w:before="120" w:after="120" w:line="360" w:lineRule="exact"/>
        <w:ind w:firstLine="720"/>
        <w:jc w:val="both"/>
        <w:rPr>
          <w:sz w:val="28"/>
          <w:szCs w:val="28"/>
          <w:lang w:val="vi-VN"/>
        </w:rPr>
      </w:pPr>
      <w:r w:rsidRPr="00DC4EF1">
        <w:rPr>
          <w:bCs/>
          <w:sz w:val="28"/>
          <w:szCs w:val="28"/>
          <w:shd w:val="clear" w:color="auto" w:fill="FFFFFF"/>
          <w:lang w:val="vi-VN"/>
        </w:rPr>
        <w:t>Các hoạt động khuyến khích, hỗ trợ thanh niên khởi nghiệp bước đầu được tổ chức đa dạng</w:t>
      </w:r>
      <w:r w:rsidRPr="00DC4EF1">
        <w:rPr>
          <w:sz w:val="28"/>
          <w:szCs w:val="28"/>
          <w:shd w:val="clear" w:color="auto" w:fill="FFFFFF"/>
          <w:lang w:val="vi-VN"/>
        </w:rPr>
        <w:t xml:space="preserve"> với nhiều hoạt động như </w:t>
      </w:r>
      <w:r w:rsidRPr="00DC4EF1">
        <w:rPr>
          <w:sz w:val="28"/>
          <w:szCs w:val="28"/>
          <w:lang w:val="vi-VN"/>
        </w:rPr>
        <w:t xml:space="preserve">truyền thông về khởi nghiệp. </w:t>
      </w:r>
      <w:r w:rsidR="0025188F" w:rsidRPr="0025188F">
        <w:rPr>
          <w:color w:val="000000"/>
          <w:sz w:val="28"/>
          <w:szCs w:val="28"/>
        </w:rPr>
        <w:t xml:space="preserve">Trung ương Đoàn tổ chức </w:t>
      </w:r>
      <w:r w:rsidR="0025188F">
        <w:rPr>
          <w:color w:val="000000"/>
          <w:sz w:val="28"/>
          <w:szCs w:val="28"/>
        </w:rPr>
        <w:t xml:space="preserve">phát động </w:t>
      </w:r>
      <w:r w:rsidR="0025188F" w:rsidRPr="0025188F">
        <w:rPr>
          <w:color w:val="000000"/>
          <w:sz w:val="28"/>
          <w:szCs w:val="28"/>
        </w:rPr>
        <w:t xml:space="preserve">Cuộc thi </w:t>
      </w:r>
      <w:r w:rsidR="0025188F">
        <w:rPr>
          <w:color w:val="000000"/>
          <w:sz w:val="28"/>
          <w:szCs w:val="28"/>
        </w:rPr>
        <w:t>“</w:t>
      </w:r>
      <w:r w:rsidR="0025188F" w:rsidRPr="0025188F">
        <w:rPr>
          <w:i/>
          <w:color w:val="000000"/>
          <w:sz w:val="28"/>
          <w:szCs w:val="28"/>
        </w:rPr>
        <w:t>Ý tưởng khởi nghiệp sáng tạo Thanh niên nông thôn lần thứ I”,</w:t>
      </w:r>
      <w:r w:rsidR="0025188F">
        <w:rPr>
          <w:color w:val="000000"/>
          <w:sz w:val="28"/>
          <w:szCs w:val="28"/>
        </w:rPr>
        <w:t xml:space="preserve"> thu hút hàng triệu thanh niên tham gia với các dự án </w:t>
      </w:r>
      <w:r w:rsidR="0025188F" w:rsidRPr="0025188F">
        <w:rPr>
          <w:color w:val="000000"/>
          <w:sz w:val="28"/>
          <w:szCs w:val="28"/>
        </w:rPr>
        <w:t>trên lĩnh vực nông nghiệp</w:t>
      </w:r>
      <w:r w:rsidR="0025188F">
        <w:rPr>
          <w:color w:val="000000"/>
          <w:sz w:val="28"/>
          <w:szCs w:val="28"/>
        </w:rPr>
        <w:t>; tổ chức các diễn đàn với chủ đề khởi nghiệp trên lĩnh vực nông nghiệp; tổ chức chương trình “Trí thức khoa học trẻ tham gia cơ cấu lại ngành nông nghiệp, xây dựng nông thôn mới”.</w:t>
      </w:r>
      <w:r w:rsidR="0025188F" w:rsidRPr="0025188F">
        <w:rPr>
          <w:color w:val="000000"/>
          <w:sz w:val="28"/>
          <w:szCs w:val="28"/>
        </w:rPr>
        <w:t xml:space="preserve"> </w:t>
      </w:r>
      <w:r w:rsidRPr="00DC4EF1">
        <w:rPr>
          <w:sz w:val="28"/>
          <w:szCs w:val="28"/>
          <w:lang w:val="vi-VN"/>
        </w:rPr>
        <w:t>Các tỉnh, thành đoàn đã tổ chức các cuộc thi ý tưởng sáng tạo khởi nghiệp trong thanh niên</w:t>
      </w:r>
      <w:r w:rsidRPr="00DC4EF1">
        <w:rPr>
          <w:rStyle w:val="FootnoteReference"/>
          <w:sz w:val="28"/>
          <w:szCs w:val="28"/>
          <w:lang w:val="pl-PL"/>
        </w:rPr>
        <w:footnoteReference w:id="9"/>
      </w:r>
      <w:r w:rsidRPr="00DC4EF1">
        <w:rPr>
          <w:sz w:val="28"/>
          <w:szCs w:val="28"/>
          <w:lang w:val="vi-VN"/>
        </w:rPr>
        <w:t>;</w:t>
      </w:r>
      <w:r w:rsidR="0025188F">
        <w:rPr>
          <w:sz w:val="28"/>
          <w:szCs w:val="28"/>
        </w:rPr>
        <w:t xml:space="preserve"> </w:t>
      </w:r>
      <w:r w:rsidRPr="00DC4EF1">
        <w:rPr>
          <w:sz w:val="28"/>
          <w:szCs w:val="28"/>
          <w:lang w:val="vi-VN"/>
        </w:rPr>
        <w:t xml:space="preserve">tổ chức tập huấn phát triển dự án ngay trên nền các ý tưởng của đoàn viên thanh niên khối nông thôn, đề xuất </w:t>
      </w:r>
      <w:r w:rsidRPr="00DC4EF1">
        <w:rPr>
          <w:i/>
          <w:sz w:val="28"/>
          <w:szCs w:val="28"/>
          <w:lang w:val="vi-VN"/>
        </w:rPr>
        <w:t>(theo hình thức nhóm, hoặc dự án cụ thể)</w:t>
      </w:r>
      <w:r w:rsidRPr="00DC4EF1">
        <w:rPr>
          <w:sz w:val="28"/>
          <w:szCs w:val="28"/>
          <w:lang w:val="vi-VN"/>
        </w:rPr>
        <w:t xml:space="preserve"> nhằm hỗ trợ hoàn thiện dự án khởi nghiệp; tập huấn sâu về các điều kiện để khởi nghiệp thành công</w:t>
      </w:r>
      <w:r w:rsidRPr="00DC4EF1">
        <w:rPr>
          <w:i/>
          <w:sz w:val="28"/>
          <w:szCs w:val="28"/>
          <w:lang w:val="vi-VN"/>
        </w:rPr>
        <w:t xml:space="preserve"> (văn hóa, nguồn </w:t>
      </w:r>
      <w:r w:rsidRPr="00DC4EF1">
        <w:rPr>
          <w:i/>
          <w:sz w:val="28"/>
          <w:szCs w:val="28"/>
          <w:lang w:val="vi-VN"/>
        </w:rPr>
        <w:lastRenderedPageBreak/>
        <w:t xml:space="preserve">nhân lực, hành chính, tri thức quản trị, thị trường…); </w:t>
      </w:r>
      <w:r w:rsidRPr="00DC4EF1">
        <w:rPr>
          <w:sz w:val="28"/>
          <w:szCs w:val="28"/>
          <w:lang w:val="vi-VN"/>
        </w:rPr>
        <w:t>thành lập các Tổ tư vấn giúp đoàn viên thanh niên hình thành ý tưởng, dự án và phát triển ý tưởng, dự án thành hiện thực thông qua việc hỗ trợ kiến thức, kỹ năng, nguồn vốn</w:t>
      </w:r>
      <w:r w:rsidRPr="00DC4EF1">
        <w:rPr>
          <w:rStyle w:val="FootnoteReference"/>
          <w:sz w:val="28"/>
          <w:szCs w:val="28"/>
          <w:shd w:val="clear" w:color="auto" w:fill="FFFFFF"/>
          <w:lang w:val="pl-PL"/>
        </w:rPr>
        <w:footnoteReference w:id="10"/>
      </w:r>
      <w:r w:rsidRPr="00DC4EF1">
        <w:rPr>
          <w:sz w:val="28"/>
          <w:szCs w:val="28"/>
          <w:lang w:val="vi-VN"/>
        </w:rPr>
        <w:t>.</w:t>
      </w:r>
    </w:p>
    <w:p w:rsidR="00DE0B17" w:rsidRPr="00DC4EF1" w:rsidRDefault="00DE0B17" w:rsidP="003C1B0E">
      <w:pPr>
        <w:pStyle w:val="NormalWeb"/>
        <w:shd w:val="clear" w:color="auto" w:fill="FFFFFF"/>
        <w:spacing w:before="120" w:beforeAutospacing="0" w:after="120" w:afterAutospacing="0" w:line="360" w:lineRule="exact"/>
        <w:ind w:firstLine="720"/>
        <w:jc w:val="both"/>
        <w:textAlignment w:val="baseline"/>
        <w:rPr>
          <w:sz w:val="28"/>
          <w:szCs w:val="28"/>
          <w:lang w:val="pt-BR"/>
        </w:rPr>
      </w:pPr>
      <w:r w:rsidRPr="00DC4EF1">
        <w:rPr>
          <w:sz w:val="28"/>
          <w:szCs w:val="28"/>
          <w:lang w:val="vi-VN"/>
        </w:rPr>
        <w:t>Trung ương Đoàn thành lập Trung tâm Hỗ trợ Thanh niên khởi nghiệp với các chức năng tư vấn, hỗ trợ, kết nối các ý tưởng thanh niên làm kinh tế, cụ thể như: Quản lý các nguồn vốn đầu tư, cho vay của Trung ương Đoàn, Trung ương Hội Liên hiệp Thanh niên Việt Nam hoặc được ủy thác thực hiện các khâu công việc cho thanh niên làm kinh tế; tư vấn, hỗ trợ và đào tạo kỹ năng cho thanh niên triển khai thực hiện ý tưởng kinh doanh; kết nối các tổ chức, doanh nghiệp để hỗ trợ thanh niên phát triển ý tưởng kinh doanh; thiết lập và tổ chức thực hiện các hoạt động định hướng cho phong trào thanh niên Khởi nghiệp sáng tạo trên cả nước</w:t>
      </w:r>
      <w:r w:rsidRPr="00DC4EF1">
        <w:rPr>
          <w:rStyle w:val="FootnoteReference"/>
          <w:sz w:val="28"/>
          <w:szCs w:val="28"/>
          <w:lang w:val="pt-BR"/>
        </w:rPr>
        <w:footnoteReference w:id="11"/>
      </w:r>
      <w:r w:rsidRPr="00DC4EF1">
        <w:rPr>
          <w:sz w:val="28"/>
          <w:szCs w:val="28"/>
          <w:lang w:val="vi-VN"/>
        </w:rPr>
        <w:t xml:space="preserve">. </w:t>
      </w:r>
      <w:r w:rsidRPr="00DC4EF1">
        <w:rPr>
          <w:sz w:val="28"/>
          <w:szCs w:val="28"/>
          <w:lang w:val="pt-BR"/>
        </w:rPr>
        <w:t>Ngoài ra, Trung tâm Hỗ trợ Thanh niên khởi nghiệp còn là đầu mối liên hệ và phối hợp với các bộ, ngành, tổ chức trong việc triển khai thực hiện các ý tưởng liên quan đến công tác khởi nghiệp sáng tạo của thanh niên.</w:t>
      </w:r>
    </w:p>
    <w:p w:rsidR="00DE0B17" w:rsidRPr="00C56442" w:rsidRDefault="00C524E1" w:rsidP="003C1B0E">
      <w:pPr>
        <w:spacing w:before="120" w:after="120" w:line="360" w:lineRule="exact"/>
        <w:ind w:firstLine="720"/>
        <w:jc w:val="both"/>
        <w:rPr>
          <w:b/>
          <w:sz w:val="28"/>
          <w:szCs w:val="28"/>
          <w:lang w:val="vi-VN"/>
        </w:rPr>
      </w:pPr>
      <w:r w:rsidRPr="00C56442">
        <w:rPr>
          <w:b/>
          <w:sz w:val="28"/>
          <w:szCs w:val="28"/>
        </w:rPr>
        <w:t>4.</w:t>
      </w:r>
      <w:r w:rsidR="00DE0B17" w:rsidRPr="00C56442">
        <w:rPr>
          <w:b/>
          <w:sz w:val="28"/>
          <w:szCs w:val="28"/>
          <w:lang w:val="vi-VN"/>
        </w:rPr>
        <w:t xml:space="preserve"> Tham gia xây dựng đời sống văn hoá ở nông thôn.</w:t>
      </w:r>
    </w:p>
    <w:p w:rsidR="00DE0B17" w:rsidRPr="00DC4EF1" w:rsidRDefault="00DE0B17" w:rsidP="003C1B0E">
      <w:pPr>
        <w:spacing w:before="120" w:after="120" w:line="360" w:lineRule="exact"/>
        <w:ind w:firstLine="720"/>
        <w:jc w:val="both"/>
        <w:rPr>
          <w:sz w:val="28"/>
          <w:szCs w:val="28"/>
          <w:lang w:val="vi-VN"/>
        </w:rPr>
      </w:pPr>
      <w:r w:rsidRPr="00DC4EF1">
        <w:rPr>
          <w:sz w:val="28"/>
          <w:szCs w:val="28"/>
          <w:lang w:val="vi-VN"/>
        </w:rPr>
        <w:t>Các cấp bộ Đoàn đã tổ chức</w:t>
      </w:r>
      <w:r w:rsidRPr="00DC4EF1">
        <w:rPr>
          <w:b/>
          <w:sz w:val="28"/>
          <w:szCs w:val="28"/>
          <w:lang w:val="vi-VN"/>
        </w:rPr>
        <w:t xml:space="preserve"> </w:t>
      </w:r>
      <w:r w:rsidRPr="00DC4EF1">
        <w:rPr>
          <w:sz w:val="28"/>
          <w:szCs w:val="28"/>
          <w:lang w:val="vi-VN"/>
        </w:rPr>
        <w:t xml:space="preserve">cho đoàn viên, </w:t>
      </w:r>
      <w:bookmarkStart w:id="6" w:name="OLE_LINK18"/>
      <w:bookmarkStart w:id="7" w:name="OLE_LINK19"/>
      <w:r w:rsidRPr="00DC4EF1">
        <w:rPr>
          <w:sz w:val="28"/>
          <w:szCs w:val="28"/>
          <w:lang w:val="vi-VN"/>
        </w:rPr>
        <w:t xml:space="preserve">thanh niên tích cực tham gia cuộc vận động </w:t>
      </w:r>
      <w:r w:rsidRPr="00DC4EF1">
        <w:rPr>
          <w:i/>
          <w:sz w:val="28"/>
          <w:szCs w:val="28"/>
          <w:lang w:val="vi-VN"/>
        </w:rPr>
        <w:t xml:space="preserve">“Toàn dân đoàn kết xây dựng đời sống văn hóa ở khu dân cư”, </w:t>
      </w:r>
      <w:r w:rsidRPr="00DC4EF1">
        <w:rPr>
          <w:sz w:val="28"/>
          <w:szCs w:val="28"/>
          <w:lang w:val="vi-VN"/>
        </w:rPr>
        <w:t>tham gia các hoạt động lễ hội lành mạnh; tổ chức các hoạt động văn hóa văn nghệ; tham gia tu sửa, làm đẹp các công trình, di tích lịch sử, văn hóa của địa phương; vận động đoàn viên thanh niên nông thôn đi đầu bài trừ các hủ tục lạc hậu, gương mẫu thực hiện các quy ước của cộng đồng, nhất là thực hiện tiết kiệm, văn minh trong việc cưới, việc tang</w:t>
      </w:r>
      <w:r w:rsidRPr="00DC4EF1">
        <w:rPr>
          <w:rStyle w:val="FootnoteReference"/>
          <w:sz w:val="28"/>
          <w:szCs w:val="28"/>
          <w:lang w:val="vi-VN"/>
        </w:rPr>
        <w:footnoteReference w:id="12"/>
      </w:r>
      <w:r w:rsidRPr="00DC4EF1">
        <w:rPr>
          <w:sz w:val="28"/>
          <w:szCs w:val="28"/>
          <w:lang w:val="vi-VN"/>
        </w:rPr>
        <w:t>; tổ chức cho đoàn viên, thanh niên khai thác và sử dụng có hiệu quả các điểm truy cập Internet</w:t>
      </w:r>
      <w:r w:rsidRPr="00DC4EF1">
        <w:rPr>
          <w:rStyle w:val="FootnoteReference"/>
          <w:sz w:val="28"/>
          <w:szCs w:val="28"/>
          <w:lang w:val="vi-VN"/>
        </w:rPr>
        <w:footnoteReference w:id="13"/>
      </w:r>
      <w:r w:rsidRPr="00DC4EF1">
        <w:rPr>
          <w:sz w:val="28"/>
          <w:szCs w:val="28"/>
          <w:lang w:val="vi-VN"/>
        </w:rPr>
        <w:t xml:space="preserve">; duy trì và phát triển các loại hình câu lạc bộ gia đình trẻ, câu lạc bộ dân số; tổ chức các hoạt động giao lưu, kết </w:t>
      </w:r>
      <w:r w:rsidRPr="00DC4EF1">
        <w:rPr>
          <w:sz w:val="28"/>
          <w:szCs w:val="28"/>
          <w:lang w:val="vi-VN"/>
        </w:rPr>
        <w:lastRenderedPageBreak/>
        <w:t>nghĩa,</w:t>
      </w:r>
      <w:r w:rsidRPr="00DC4EF1">
        <w:rPr>
          <w:bCs/>
          <w:iCs/>
          <w:sz w:val="28"/>
          <w:szCs w:val="28"/>
          <w:lang w:val="vi-VN"/>
        </w:rPr>
        <w:t xml:space="preserve"> các hoạt động văn hoá văn nghệ, thể dục thể thao</w:t>
      </w:r>
      <w:r w:rsidRPr="00DC4EF1">
        <w:rPr>
          <w:rStyle w:val="FootnoteReference"/>
          <w:sz w:val="28"/>
          <w:szCs w:val="28"/>
          <w:lang w:val="vi-VN"/>
        </w:rPr>
        <w:footnoteReference w:id="14"/>
      </w:r>
      <w:r w:rsidRPr="00DC4EF1">
        <w:rPr>
          <w:sz w:val="28"/>
          <w:szCs w:val="28"/>
          <w:lang w:val="vi-VN"/>
        </w:rPr>
        <w:t xml:space="preserve"> giữa tổ chức Đoàn địa phương với thanh niên lực lượng vũ trang, thanh niên trong các cơ quan, doanh nghiệp, trường học đóng trên địa bàn; xây dựng các thiết chế văn hóa tại địa </w:t>
      </w:r>
      <w:r w:rsidRPr="000A2EC4">
        <w:rPr>
          <w:spacing w:val="-6"/>
          <w:sz w:val="28"/>
          <w:szCs w:val="28"/>
          <w:lang w:val="vi-VN"/>
        </w:rPr>
        <w:t>phương như: xây mới, sửa chữa các nhà văn hóa, xây dựng các sân chơi cho thiếu nhi</w:t>
      </w:r>
      <w:bookmarkEnd w:id="6"/>
      <w:bookmarkEnd w:id="7"/>
      <w:r w:rsidRPr="00DC4EF1">
        <w:rPr>
          <w:sz w:val="28"/>
          <w:szCs w:val="28"/>
          <w:lang w:val="vi-VN"/>
        </w:rPr>
        <w:t xml:space="preserve">. </w:t>
      </w:r>
    </w:p>
    <w:p w:rsidR="00DE0B17" w:rsidRPr="00C56442" w:rsidRDefault="00C524E1" w:rsidP="003C1B0E">
      <w:pPr>
        <w:widowControl w:val="0"/>
        <w:spacing w:before="120" w:after="120" w:line="360" w:lineRule="exact"/>
        <w:ind w:firstLine="720"/>
        <w:jc w:val="both"/>
        <w:outlineLvl w:val="0"/>
        <w:rPr>
          <w:b/>
          <w:sz w:val="28"/>
          <w:szCs w:val="28"/>
        </w:rPr>
      </w:pPr>
      <w:r w:rsidRPr="00C56442">
        <w:rPr>
          <w:b/>
          <w:sz w:val="28"/>
          <w:szCs w:val="28"/>
        </w:rPr>
        <w:t>5.</w:t>
      </w:r>
      <w:r w:rsidR="00DE0B17" w:rsidRPr="00C56442">
        <w:rPr>
          <w:b/>
          <w:sz w:val="28"/>
          <w:szCs w:val="28"/>
          <w:lang w:val="vi-VN"/>
        </w:rPr>
        <w:t xml:space="preserve"> Xung kích giữ gìn </w:t>
      </w:r>
      <w:proofErr w:type="gramStart"/>
      <w:r w:rsidR="00DE0B17" w:rsidRPr="00C56442">
        <w:rPr>
          <w:b/>
          <w:sz w:val="28"/>
          <w:szCs w:val="28"/>
          <w:lang w:val="vi-VN"/>
        </w:rPr>
        <w:t>an</w:t>
      </w:r>
      <w:proofErr w:type="gramEnd"/>
      <w:r w:rsidR="00DE0B17" w:rsidRPr="00C56442">
        <w:rPr>
          <w:b/>
          <w:sz w:val="28"/>
          <w:szCs w:val="28"/>
          <w:lang w:val="vi-VN"/>
        </w:rPr>
        <w:t xml:space="preserve"> ninh, trật tự </w:t>
      </w:r>
      <w:r w:rsidRPr="00C56442">
        <w:rPr>
          <w:b/>
          <w:sz w:val="28"/>
          <w:szCs w:val="28"/>
          <w:lang w:val="vi-VN"/>
        </w:rPr>
        <w:t>trên địa bàn nông thôn</w:t>
      </w:r>
    </w:p>
    <w:p w:rsidR="00DE0B17" w:rsidRPr="00DC4EF1" w:rsidRDefault="00DE0B17" w:rsidP="003C1B0E">
      <w:pPr>
        <w:spacing w:before="120" w:after="120" w:line="360" w:lineRule="exact"/>
        <w:ind w:firstLine="720"/>
        <w:jc w:val="both"/>
        <w:rPr>
          <w:sz w:val="28"/>
          <w:szCs w:val="28"/>
          <w:lang w:val="vi-VN"/>
        </w:rPr>
      </w:pPr>
      <w:r w:rsidRPr="00DC4EF1">
        <w:rPr>
          <w:spacing w:val="-2"/>
          <w:sz w:val="28"/>
          <w:szCs w:val="28"/>
          <w:lang w:val="vi-VN"/>
        </w:rPr>
        <w:t xml:space="preserve">Các địa phương đã phát huy tốt vai trò xung kích, tình nguyện của thanh niên trong việc giữ gìn </w:t>
      </w:r>
      <w:r w:rsidRPr="00DC4EF1">
        <w:rPr>
          <w:sz w:val="28"/>
          <w:szCs w:val="28"/>
          <w:lang w:val="vi-VN"/>
        </w:rPr>
        <w:t xml:space="preserve">an ninh, trật tự trên địa bàn nông thôn; thành lập và duy trì các mô hình “Đội thanh niên tình nguyện”, “Đội thanh niên xung kích an ninh”, “Đội thanh niên cờ đỏ”, “Đội an ninh trật tự tại chỗ”, “Chi đoàn dân quân tự vệ”, “Chi đoàn thôn, xóm, tổ nhân dân 5 không” (Không có tội phạm, không có tệ nạn xã hội, không có hộ thanh niên nghèo, không mất đoàn kết trong cộng đồng, không có đơn thư khiếu kiện vượt cấp); “Xã 3 không” (Không vi phạm pháp luật an toàn giao thông, không tham gia tệ nạn và tội phạm ma túy, không tham gia đánh bạc dưới mọi hình thức); thành lập các câu lạc bộ </w:t>
      </w:r>
      <w:r w:rsidRPr="00DC4EF1">
        <w:rPr>
          <w:color w:val="000000"/>
          <w:sz w:val="28"/>
          <w:szCs w:val="28"/>
          <w:lang w:val="vi-VN"/>
        </w:rPr>
        <w:t>“Thanh niên phòng chống tệ nạn xã hội”, “Thanh niên phòng chống ma túy”; “Thanh niên phòng chống mại dâm”;</w:t>
      </w:r>
      <w:r w:rsidRPr="00DC4EF1">
        <w:rPr>
          <w:sz w:val="28"/>
          <w:szCs w:val="28"/>
          <w:lang w:val="vi-VN"/>
        </w:rPr>
        <w:t xml:space="preserve"> cảm hóa các đối tượng thanh niên chậm tiến, thanh niên có nguy cơ vi phạm pháp luật. Nhiều mô hình hoạt động như: Câu lạc bộ Nhịp sống trẻ, Sức sống trẻ, Thắp sáng niềm tin… được duy trì thường xuyên, có hiệu quả, đã giúp các đối tượng thanh niên này hòa nhập với cộng đồng và cùng xây dựng tổ chức Đoàn vững mạnh</w:t>
      </w:r>
      <w:r w:rsidRPr="00DC4EF1">
        <w:rPr>
          <w:rStyle w:val="FootnoteReference"/>
          <w:sz w:val="28"/>
          <w:szCs w:val="28"/>
        </w:rPr>
        <w:footnoteReference w:id="15"/>
      </w:r>
      <w:r w:rsidRPr="00DC4EF1">
        <w:rPr>
          <w:sz w:val="28"/>
          <w:szCs w:val="28"/>
          <w:lang w:val="vi-VN"/>
        </w:rPr>
        <w:t>.</w:t>
      </w:r>
    </w:p>
    <w:p w:rsidR="00DE0B17" w:rsidRPr="00DC4EF1" w:rsidRDefault="00DE0B17" w:rsidP="003C1B0E">
      <w:pPr>
        <w:spacing w:before="120" w:after="120" w:line="360" w:lineRule="exact"/>
        <w:ind w:firstLine="720"/>
        <w:jc w:val="both"/>
        <w:rPr>
          <w:sz w:val="28"/>
          <w:szCs w:val="28"/>
          <w:lang w:val="vi-VN"/>
        </w:rPr>
      </w:pPr>
      <w:r w:rsidRPr="00DC4EF1">
        <w:rPr>
          <w:spacing w:val="-2"/>
          <w:sz w:val="28"/>
          <w:szCs w:val="28"/>
          <w:lang w:val="vi-VN"/>
        </w:rPr>
        <w:t>Công tác tuyên truyền Luật nghĩa vụ quân sự, pháp lệnh dân quân tự vệ, gặp mặt, tặng quà, động viên thanh niên lên đường nhập ngũ và đón nhận thanh niên hoàn thành nghĩa vụ trở về địa phương được quan tâm triển khai</w:t>
      </w:r>
      <w:r w:rsidRPr="00DC4EF1">
        <w:rPr>
          <w:rStyle w:val="FootnoteReference"/>
          <w:spacing w:val="-2"/>
          <w:sz w:val="28"/>
          <w:szCs w:val="28"/>
          <w:lang w:val="vi-VN"/>
        </w:rPr>
        <w:footnoteReference w:id="16"/>
      </w:r>
      <w:r w:rsidRPr="00DC4EF1">
        <w:rPr>
          <w:spacing w:val="-2"/>
          <w:sz w:val="28"/>
          <w:szCs w:val="28"/>
          <w:lang w:val="vi-VN"/>
        </w:rPr>
        <w:t>. C</w:t>
      </w:r>
      <w:r w:rsidRPr="00DC4EF1">
        <w:rPr>
          <w:sz w:val="28"/>
          <w:szCs w:val="28"/>
          <w:lang w:val="vi-VN"/>
        </w:rPr>
        <w:t xml:space="preserve">ác hoạt động giao lưu, kết nghĩa giữa Đoàn thanh niên các địa phương với các đơn vị lực lượng vũ trang đóng quân trên địa bàn cũng được đẩy mạnh, góp phần tổ chức hiệu quả phong trào </w:t>
      </w:r>
      <w:r w:rsidRPr="00DC4EF1">
        <w:rPr>
          <w:i/>
          <w:sz w:val="28"/>
          <w:szCs w:val="28"/>
          <w:lang w:val="vi-VN"/>
        </w:rPr>
        <w:t>“Đoàn kết ba lực lượng”, “Tìm địa chỉ đen”, “Đường dây nóng”, “Hòm thư tố giác tội phạm”</w:t>
      </w:r>
      <w:r w:rsidRPr="00DC4EF1">
        <w:rPr>
          <w:sz w:val="28"/>
          <w:szCs w:val="28"/>
          <w:lang w:val="vi-VN"/>
        </w:rPr>
        <w:t xml:space="preserve">. </w:t>
      </w:r>
    </w:p>
    <w:p w:rsidR="00DE0B17" w:rsidRPr="00C56442" w:rsidRDefault="00C524E1" w:rsidP="003C1B0E">
      <w:pPr>
        <w:autoSpaceDE w:val="0"/>
        <w:autoSpaceDN w:val="0"/>
        <w:spacing w:before="120" w:after="120" w:line="360" w:lineRule="exact"/>
        <w:ind w:firstLine="720"/>
        <w:jc w:val="both"/>
        <w:rPr>
          <w:b/>
          <w:sz w:val="28"/>
          <w:szCs w:val="28"/>
          <w:lang w:val="vi-VN"/>
        </w:rPr>
      </w:pPr>
      <w:r w:rsidRPr="00C56442">
        <w:rPr>
          <w:b/>
          <w:sz w:val="28"/>
          <w:szCs w:val="28"/>
        </w:rPr>
        <w:t>6.</w:t>
      </w:r>
      <w:r w:rsidR="00DE0B17" w:rsidRPr="00C56442">
        <w:rPr>
          <w:b/>
          <w:sz w:val="28"/>
          <w:szCs w:val="28"/>
          <w:lang w:val="vi-VN"/>
        </w:rPr>
        <w:t xml:space="preserve"> Tổ chức các đội trí thức trẻ tình nguyện xây dựng nông thôn mới</w:t>
      </w:r>
    </w:p>
    <w:p w:rsidR="00DE0B17" w:rsidRPr="00DC4EF1" w:rsidRDefault="00DE0B17" w:rsidP="003C1B0E">
      <w:pPr>
        <w:spacing w:before="120" w:after="120" w:line="360" w:lineRule="exact"/>
        <w:ind w:firstLine="720"/>
        <w:jc w:val="both"/>
        <w:rPr>
          <w:sz w:val="28"/>
          <w:szCs w:val="28"/>
          <w:lang w:val="vi-VN"/>
        </w:rPr>
      </w:pPr>
      <w:r w:rsidRPr="00DC4EF1">
        <w:rPr>
          <w:sz w:val="28"/>
          <w:szCs w:val="28"/>
          <w:lang w:val="vi-VN"/>
        </w:rPr>
        <w:t xml:space="preserve">Trung ương Đoàn chỉ đạo các tỉnh, thành đoàn có các trường đại học, học viện trên địa bàn tổ chức các đội hình trí thức trẻ tình nguyện là các giảng viên </w:t>
      </w:r>
      <w:r w:rsidRPr="00DC4EF1">
        <w:rPr>
          <w:sz w:val="28"/>
          <w:szCs w:val="28"/>
          <w:lang w:val="vi-VN"/>
        </w:rPr>
        <w:lastRenderedPageBreak/>
        <w:t>trẻ, sinh viên đến các địa bàn khó khăn hỗ trợ cư dân nông thôn xây dựng nông thôn mới. Các hoạt động của các đội trí thức trẻ tình nguyện tập trung vào chuyển giao tiến bộ khoa học kỹ thuật trong sản xuất nông nghiệp và chăn nuôi cho nhân dân; xây dựng các mô hình trồng trọt, chăn nuôi; nghiên cứu các đề tài về nông nghiệp; định hướng cho cư dân các loại cây trồng, vật nuôi phù hợp, đem lại hiệu quả kinh tế cao; tổ chức các hoạt động tình nguyện xây dựng các công trình dân sinh; giúp dân cải tạo vườn tạp, xây dựng nông thôn mới</w:t>
      </w:r>
      <w:r w:rsidRPr="00DC4EF1">
        <w:rPr>
          <w:rStyle w:val="FootnoteReference"/>
          <w:sz w:val="28"/>
          <w:szCs w:val="28"/>
          <w:lang w:val="vi-VN"/>
        </w:rPr>
        <w:footnoteReference w:id="17"/>
      </w:r>
      <w:r w:rsidRPr="00DC4EF1">
        <w:rPr>
          <w:sz w:val="28"/>
          <w:szCs w:val="28"/>
          <w:lang w:val="vi-VN"/>
        </w:rPr>
        <w:t xml:space="preserve">. </w:t>
      </w:r>
    </w:p>
    <w:p w:rsidR="00DE0B17" w:rsidRPr="000A2EC4" w:rsidRDefault="00C524E1" w:rsidP="003C1B0E">
      <w:pPr>
        <w:spacing w:before="120" w:after="120" w:line="360" w:lineRule="exact"/>
        <w:ind w:firstLine="720"/>
        <w:rPr>
          <w:b/>
          <w:sz w:val="28"/>
          <w:szCs w:val="28"/>
        </w:rPr>
      </w:pPr>
      <w:r>
        <w:rPr>
          <w:b/>
          <w:sz w:val="28"/>
          <w:szCs w:val="28"/>
        </w:rPr>
        <w:t>III</w:t>
      </w:r>
      <w:r w:rsidR="00DE0B17" w:rsidRPr="00DC4EF1">
        <w:rPr>
          <w:b/>
          <w:sz w:val="28"/>
          <w:szCs w:val="28"/>
          <w:lang w:val="vi-VN"/>
        </w:rPr>
        <w:t xml:space="preserve">. </w:t>
      </w:r>
      <w:r w:rsidR="000A2EC4">
        <w:rPr>
          <w:b/>
          <w:sz w:val="28"/>
          <w:szCs w:val="28"/>
        </w:rPr>
        <w:t>HẠN CHẾ</w:t>
      </w:r>
    </w:p>
    <w:p w:rsidR="00F67F0B" w:rsidRPr="005725F8" w:rsidRDefault="00F67F0B" w:rsidP="003C1B0E">
      <w:pPr>
        <w:spacing w:before="120" w:after="120" w:line="360" w:lineRule="exact"/>
        <w:ind w:firstLine="720"/>
        <w:jc w:val="both"/>
        <w:rPr>
          <w:bCs/>
          <w:iCs/>
          <w:sz w:val="28"/>
          <w:szCs w:val="28"/>
          <w:lang w:val="vi-VN"/>
        </w:rPr>
      </w:pPr>
      <w:r w:rsidRPr="00F67F0B">
        <w:rPr>
          <w:sz w:val="28"/>
          <w:szCs w:val="28"/>
        </w:rPr>
        <w:t>1.</w:t>
      </w:r>
      <w:r>
        <w:rPr>
          <w:sz w:val="28"/>
          <w:szCs w:val="28"/>
        </w:rPr>
        <w:t xml:space="preserve"> V</w:t>
      </w:r>
      <w:r w:rsidRPr="005725F8">
        <w:rPr>
          <w:sz w:val="28"/>
          <w:szCs w:val="28"/>
          <w:lang w:val="vi-VN"/>
        </w:rPr>
        <w:t xml:space="preserve">iệc hỗ trợ thanh niên tiếp cận với các nguồn thông tin về kinh tế, cơ chế, chính sách còn hạn chế; việc hỗ trợ thanh niên tiếp cận với khoa học, công nghệ còn </w:t>
      </w:r>
      <w:r w:rsidRPr="005725F8">
        <w:rPr>
          <w:bCs/>
          <w:sz w:val="28"/>
          <w:szCs w:val="28"/>
          <w:lang w:val="vi-VN"/>
        </w:rPr>
        <w:t xml:space="preserve">chưa đồng đều, đặc biệt là vùng nông thôn, miền núi, vùng sâu, vùng xa còn thiếu, gặp nhiều khó khăn; công tác tham mưu cơ chế, chính sách hỗ trợ thanh niên phát triển kinh tế còn nhiều hạn chế; </w:t>
      </w:r>
      <w:r w:rsidRPr="005725F8">
        <w:rPr>
          <w:bCs/>
          <w:iCs/>
          <w:sz w:val="28"/>
          <w:szCs w:val="28"/>
          <w:lang w:val="vi-VN"/>
        </w:rPr>
        <w:t xml:space="preserve">số thanh niên được hỗ trợ phát triển kinh tế chưa nhiều, còn chưa đồng đều giữa các địa phương; chưa có nhiều giải pháp sáng tạo trong hỗ trợ thanh niên; việc tổ chức tuyên truyền, nhân rộng các điển hình trong phát triển kinh tế </w:t>
      </w:r>
      <w:r>
        <w:rPr>
          <w:bCs/>
          <w:iCs/>
          <w:sz w:val="28"/>
          <w:szCs w:val="28"/>
          <w:lang w:val="vi-VN"/>
        </w:rPr>
        <w:t>của các cấp bộ đoàn còn hạn chế</w:t>
      </w:r>
      <w:r w:rsidRPr="005725F8">
        <w:rPr>
          <w:bCs/>
          <w:iCs/>
          <w:sz w:val="28"/>
          <w:szCs w:val="28"/>
          <w:lang w:val="vi-VN"/>
        </w:rPr>
        <w:t>.</w:t>
      </w:r>
    </w:p>
    <w:p w:rsidR="005C4B79" w:rsidRPr="005C4B79" w:rsidRDefault="00F67F0B" w:rsidP="003C1B0E">
      <w:pPr>
        <w:spacing w:before="120" w:after="120" w:line="360" w:lineRule="exact"/>
        <w:ind w:firstLine="720"/>
        <w:jc w:val="both"/>
        <w:rPr>
          <w:spacing w:val="-2"/>
          <w:sz w:val="28"/>
          <w:szCs w:val="28"/>
        </w:rPr>
      </w:pPr>
      <w:r>
        <w:rPr>
          <w:spacing w:val="-2"/>
          <w:sz w:val="28"/>
          <w:szCs w:val="28"/>
        </w:rPr>
        <w:t xml:space="preserve">2. </w:t>
      </w:r>
      <w:r w:rsidR="005C4B79" w:rsidRPr="00800FE6">
        <w:rPr>
          <w:spacing w:val="-2"/>
          <w:sz w:val="28"/>
          <w:szCs w:val="28"/>
          <w:lang w:val="vi-VN"/>
        </w:rPr>
        <w:t xml:space="preserve">Năng lực đội </w:t>
      </w:r>
      <w:proofErr w:type="gramStart"/>
      <w:r w:rsidR="005C4B79" w:rsidRPr="00800FE6">
        <w:rPr>
          <w:spacing w:val="-2"/>
          <w:sz w:val="28"/>
          <w:szCs w:val="28"/>
          <w:lang w:val="vi-VN"/>
        </w:rPr>
        <w:t>ngũ</w:t>
      </w:r>
      <w:proofErr w:type="gramEnd"/>
      <w:r w:rsidR="005C4B79" w:rsidRPr="00800FE6">
        <w:rPr>
          <w:spacing w:val="-2"/>
          <w:sz w:val="28"/>
          <w:szCs w:val="28"/>
          <w:lang w:val="vi-VN"/>
        </w:rPr>
        <w:t xml:space="preserve"> cán bộ làm công tác tham mưu còn hạn chế. Các nguồn lực đầu tư cho xây dựng nông thôn mới</w:t>
      </w:r>
      <w:r w:rsidR="005C4B79">
        <w:rPr>
          <w:spacing w:val="-2"/>
          <w:sz w:val="28"/>
          <w:szCs w:val="28"/>
        </w:rPr>
        <w:t xml:space="preserve"> và giảm nghèo cho thanh niên</w:t>
      </w:r>
      <w:r w:rsidR="005C4B79" w:rsidRPr="00800FE6">
        <w:rPr>
          <w:spacing w:val="-2"/>
          <w:sz w:val="28"/>
          <w:szCs w:val="28"/>
          <w:lang w:val="vi-VN"/>
        </w:rPr>
        <w:t xml:space="preserve"> chưa đáp ứng được yêu cầu cùng với đó là sự thiếu vào cuộc của các tổ chức, doanh nghiệp địa phương khiến công tác triển khai các công trình, dự án còn chậm và gặp nhiều hạn chế. </w:t>
      </w:r>
      <w:r w:rsidR="005C4B79">
        <w:rPr>
          <w:spacing w:val="-2"/>
          <w:sz w:val="28"/>
          <w:szCs w:val="28"/>
        </w:rPr>
        <w:t>Nguồn vốn vay để hỗ trợ thanh niên xây dựng các mô hình kinh tế góp phần tạo việc làm và giảm nghèo cho thanh niên nông thôn còn hạn chế, thủ tục vay vốn gây khó khăn cho thanh niên vay để giảm nghèo.</w:t>
      </w:r>
    </w:p>
    <w:p w:rsidR="005C4B79" w:rsidRDefault="00F67F0B" w:rsidP="003C1B0E">
      <w:pPr>
        <w:spacing w:before="120" w:after="120" w:line="360" w:lineRule="exact"/>
        <w:ind w:firstLine="720"/>
        <w:jc w:val="both"/>
        <w:rPr>
          <w:spacing w:val="-2"/>
          <w:sz w:val="28"/>
          <w:szCs w:val="28"/>
          <w:lang w:val="vi-VN"/>
        </w:rPr>
      </w:pPr>
      <w:r>
        <w:rPr>
          <w:spacing w:val="-2"/>
          <w:sz w:val="28"/>
          <w:szCs w:val="28"/>
        </w:rPr>
        <w:t xml:space="preserve">3. </w:t>
      </w:r>
      <w:r w:rsidR="005C4B79" w:rsidRPr="00F039DB">
        <w:rPr>
          <w:spacing w:val="-2"/>
          <w:sz w:val="28"/>
          <w:szCs w:val="28"/>
          <w:lang w:val="vi-VN"/>
        </w:rPr>
        <w:t>N</w:t>
      </w:r>
      <w:r w:rsidR="005C4B79" w:rsidRPr="00800FE6">
        <w:rPr>
          <w:spacing w:val="-2"/>
          <w:sz w:val="28"/>
          <w:szCs w:val="28"/>
          <w:lang w:val="vi-VN"/>
        </w:rPr>
        <w:t xml:space="preserve">hận thức của người dân </w:t>
      </w:r>
      <w:r w:rsidR="005C4B79">
        <w:rPr>
          <w:spacing w:val="-2"/>
          <w:sz w:val="28"/>
          <w:szCs w:val="28"/>
        </w:rPr>
        <w:t xml:space="preserve">mà đặc biệt là thanh niên nông thôn </w:t>
      </w:r>
      <w:r w:rsidR="005C4B79" w:rsidRPr="00800FE6">
        <w:rPr>
          <w:spacing w:val="-2"/>
          <w:sz w:val="28"/>
          <w:szCs w:val="28"/>
          <w:lang w:val="vi-VN"/>
        </w:rPr>
        <w:t xml:space="preserve">về xây dựng nông thôn mới </w:t>
      </w:r>
      <w:r w:rsidR="005C4B79">
        <w:rPr>
          <w:spacing w:val="-2"/>
          <w:sz w:val="28"/>
          <w:szCs w:val="28"/>
        </w:rPr>
        <w:t xml:space="preserve">và ý thức vươn lên thoát nghèo </w:t>
      </w:r>
      <w:r w:rsidR="005C4B79" w:rsidRPr="00800FE6">
        <w:rPr>
          <w:spacing w:val="-2"/>
          <w:sz w:val="28"/>
          <w:szCs w:val="28"/>
          <w:lang w:val="vi-VN"/>
        </w:rPr>
        <w:t xml:space="preserve">còn hạn chế, vẫn tồn tại tâm lý ỷ lại, trông chờ. </w:t>
      </w:r>
    </w:p>
    <w:p w:rsidR="00DE0B17" w:rsidRPr="00DC4EF1" w:rsidRDefault="00C524E1" w:rsidP="003C1B0E">
      <w:pPr>
        <w:spacing w:before="120" w:after="120" w:line="360" w:lineRule="exact"/>
        <w:ind w:firstLine="720"/>
        <w:jc w:val="both"/>
        <w:rPr>
          <w:b/>
          <w:sz w:val="28"/>
          <w:szCs w:val="28"/>
          <w:lang w:val="vi-VN"/>
        </w:rPr>
      </w:pPr>
      <w:r>
        <w:rPr>
          <w:b/>
          <w:sz w:val="28"/>
          <w:szCs w:val="28"/>
        </w:rPr>
        <w:t>IV</w:t>
      </w:r>
      <w:r w:rsidR="00DE0B17" w:rsidRPr="00DC4EF1">
        <w:rPr>
          <w:b/>
          <w:sz w:val="28"/>
          <w:szCs w:val="28"/>
          <w:lang w:val="vi-VN"/>
        </w:rPr>
        <w:t xml:space="preserve">. </w:t>
      </w:r>
      <w:r w:rsidR="00F67F0B">
        <w:rPr>
          <w:b/>
          <w:sz w:val="28"/>
          <w:szCs w:val="28"/>
        </w:rPr>
        <w:t xml:space="preserve">GIẢI PHÁP THỰC HIỆN CHƯƠNG TRÌNH VÀ ĐỊNH HƯỚNG THỰC HIỆN GIAI ĐOẠN TIẾP THEO </w:t>
      </w:r>
    </w:p>
    <w:p w:rsidR="0002439E" w:rsidRPr="00F04706" w:rsidRDefault="0002439E" w:rsidP="003C1B0E">
      <w:pPr>
        <w:widowControl w:val="0"/>
        <w:spacing w:before="120" w:after="120" w:line="360" w:lineRule="exact"/>
        <w:ind w:firstLine="720"/>
        <w:jc w:val="both"/>
        <w:outlineLvl w:val="0"/>
        <w:rPr>
          <w:sz w:val="28"/>
          <w:szCs w:val="28"/>
          <w:lang w:val="vi-VN"/>
        </w:rPr>
      </w:pPr>
      <w:r w:rsidRPr="00297D36">
        <w:rPr>
          <w:iCs/>
          <w:sz w:val="28"/>
          <w:szCs w:val="28"/>
          <w:lang w:val="vi-VN"/>
        </w:rPr>
        <w:t>1.</w:t>
      </w:r>
      <w:r w:rsidRPr="00F04706">
        <w:rPr>
          <w:sz w:val="28"/>
          <w:szCs w:val="28"/>
          <w:lang w:val="vi-VN"/>
        </w:rPr>
        <w:t xml:space="preserve"> Tuyên truyền về các nội dung, tiêu chí xây dựng nông thôn mới theo từng giai đoạn, phù hợp với định hướng thực hiện của cấp ủy, chính quyền và Ban chỉ đạo xây dựng nông thôn mới của địa phương.</w:t>
      </w:r>
      <w:r w:rsidRPr="00287367">
        <w:rPr>
          <w:sz w:val="28"/>
          <w:szCs w:val="28"/>
          <w:lang w:val="vi-VN"/>
        </w:rPr>
        <w:t xml:space="preserve"> </w:t>
      </w:r>
      <w:r w:rsidRPr="00F04706">
        <w:rPr>
          <w:sz w:val="28"/>
          <w:szCs w:val="28"/>
          <w:lang w:val="vi-VN"/>
        </w:rPr>
        <w:t>Tập trung tuyên truyền các cách làm mới, sáng tạo, ứng dụng tiến bộ kỹ thuật vào sản xuất, chuyển dịch cơ cấu cây trồng, vật nuôi, tạo tiền đề cho thanh niên vươn lên thoát nghèo và làm giàu chính đáng.</w:t>
      </w:r>
      <w:r>
        <w:rPr>
          <w:sz w:val="28"/>
          <w:szCs w:val="28"/>
        </w:rPr>
        <w:t xml:space="preserve"> </w:t>
      </w:r>
      <w:r w:rsidRPr="00F04706">
        <w:rPr>
          <w:sz w:val="28"/>
          <w:szCs w:val="28"/>
          <w:lang w:val="vi-VN"/>
        </w:rPr>
        <w:t xml:space="preserve">Tuyên truyền vận động mỗi đoàn viên, thanh niên có trách nhiệm </w:t>
      </w:r>
      <w:r w:rsidRPr="0002439E">
        <w:rPr>
          <w:spacing w:val="-6"/>
          <w:sz w:val="28"/>
          <w:szCs w:val="28"/>
          <w:lang w:val="vi-VN"/>
        </w:rPr>
        <w:t>đóng góp vật chất, công sức xây dựng các công trình hạ tầng, công cộng của thôn, xã</w:t>
      </w:r>
      <w:r w:rsidRPr="00F04706">
        <w:rPr>
          <w:sz w:val="28"/>
          <w:szCs w:val="28"/>
          <w:lang w:val="vi-VN"/>
        </w:rPr>
        <w:t xml:space="preserve">. </w:t>
      </w:r>
    </w:p>
    <w:p w:rsidR="0002439E" w:rsidRDefault="0002439E" w:rsidP="003C1B0E">
      <w:pPr>
        <w:widowControl w:val="0"/>
        <w:spacing w:before="120" w:after="120" w:line="360" w:lineRule="exact"/>
        <w:ind w:firstLine="720"/>
        <w:jc w:val="both"/>
        <w:outlineLvl w:val="0"/>
        <w:rPr>
          <w:sz w:val="28"/>
          <w:szCs w:val="28"/>
          <w:lang w:val="nb-NO"/>
        </w:rPr>
      </w:pPr>
      <w:r w:rsidRPr="00297D36">
        <w:rPr>
          <w:sz w:val="28"/>
          <w:szCs w:val="28"/>
          <w:lang w:val="vi-VN"/>
        </w:rPr>
        <w:lastRenderedPageBreak/>
        <w:t xml:space="preserve">2. </w:t>
      </w:r>
      <w:r w:rsidRPr="00F04706">
        <w:rPr>
          <w:sz w:val="28"/>
          <w:szCs w:val="28"/>
          <w:lang w:val="nb-NO"/>
        </w:rPr>
        <w:t xml:space="preserve">Tham gia hoàn thiện hệ thống giao thông trên địa bàn các thôn, xã, trục đường chính nội đồng đảm bảo vận chuyển hàng hóa thuận tiện quanh năm; cải tạo các công trình thủy lợi, công trình tưới tiêu nhằm đảm bảo đủ điều kiện đáp ứng nhu cầu sản xuất và nhu cầu dân sinh, đảm bảo các quy định về phòng </w:t>
      </w:r>
      <w:r w:rsidRPr="006754A4">
        <w:rPr>
          <w:spacing w:val="-4"/>
          <w:sz w:val="28"/>
          <w:szCs w:val="28"/>
          <w:lang w:val="nb-NO"/>
        </w:rPr>
        <w:t>chống thiên tai tại chỗ trên địa bàn; giảm tình trạng nhà tạm, dột nát trên địa bàn</w:t>
      </w:r>
      <w:r w:rsidRPr="00F04706">
        <w:rPr>
          <w:sz w:val="28"/>
          <w:szCs w:val="28"/>
          <w:lang w:val="nb-NO"/>
        </w:rPr>
        <w:t>.</w:t>
      </w:r>
      <w:r>
        <w:rPr>
          <w:sz w:val="28"/>
          <w:szCs w:val="28"/>
          <w:lang w:val="nb-NO"/>
        </w:rPr>
        <w:t xml:space="preserve"> </w:t>
      </w:r>
    </w:p>
    <w:p w:rsidR="0002439E" w:rsidRPr="00297D36" w:rsidRDefault="0002439E" w:rsidP="003C1B0E">
      <w:pPr>
        <w:widowControl w:val="0"/>
        <w:spacing w:before="120" w:after="120" w:line="360" w:lineRule="exact"/>
        <w:ind w:firstLine="720"/>
        <w:jc w:val="both"/>
        <w:outlineLvl w:val="0"/>
        <w:rPr>
          <w:sz w:val="28"/>
          <w:szCs w:val="28"/>
          <w:lang w:val="nb-NO"/>
        </w:rPr>
      </w:pPr>
      <w:r>
        <w:rPr>
          <w:sz w:val="28"/>
          <w:szCs w:val="28"/>
          <w:lang w:val="nb-NO"/>
        </w:rPr>
        <w:t xml:space="preserve">3. </w:t>
      </w:r>
      <w:r w:rsidRPr="00297D36">
        <w:rPr>
          <w:sz w:val="28"/>
          <w:szCs w:val="28"/>
          <w:lang w:val="nb-NO"/>
        </w:rPr>
        <w:t>Xây dựng các mô hình bảo vệ môi trường nông thôn trên địa bàn xã, thôn theo quy hoạch; khắc phục ô nhiễm và cải thiện môi trường tại các khu vực bị ô nhiễm nghiêm trọng (đặc biệt là khu vực làng nghề)</w:t>
      </w:r>
      <w:r>
        <w:rPr>
          <w:sz w:val="28"/>
          <w:szCs w:val="28"/>
          <w:lang w:val="nb-NO"/>
        </w:rPr>
        <w:t>; xây dựng đội tuyên truyền viên bảo vệ môi trường cấp xã</w:t>
      </w:r>
      <w:r w:rsidRPr="00297D36">
        <w:rPr>
          <w:sz w:val="28"/>
          <w:szCs w:val="28"/>
          <w:lang w:val="nb-NO"/>
        </w:rPr>
        <w:t>.</w:t>
      </w:r>
      <w:r>
        <w:rPr>
          <w:sz w:val="28"/>
          <w:szCs w:val="28"/>
          <w:lang w:val="nb-NO"/>
        </w:rPr>
        <w:t xml:space="preserve"> </w:t>
      </w:r>
      <w:r w:rsidRPr="00F04706">
        <w:rPr>
          <w:sz w:val="28"/>
          <w:szCs w:val="28"/>
          <w:lang w:val="nb-NO"/>
        </w:rPr>
        <w:t xml:space="preserve">Tham gia cải tạo cảnh quan khu vực nông thôn theo mô hình “Làng xã xanh – sạch – đẹp”; </w:t>
      </w:r>
      <w:r w:rsidRPr="00297D36">
        <w:rPr>
          <w:sz w:val="28"/>
          <w:szCs w:val="28"/>
          <w:lang w:val="nb-NO"/>
        </w:rPr>
        <w:t>đảm bảo thanh thiếu nhi được sử dụng nước hợp vệ sinh, nước sạch, nhà tiêu, nhà tắm, bể chứa nước sinh hoạt hợp vệ sinh theo quy định.</w:t>
      </w:r>
      <w:r>
        <w:rPr>
          <w:sz w:val="28"/>
          <w:szCs w:val="28"/>
          <w:lang w:val="nb-NO"/>
        </w:rPr>
        <w:t xml:space="preserve"> </w:t>
      </w:r>
      <w:r w:rsidRPr="00297D36">
        <w:rPr>
          <w:sz w:val="28"/>
          <w:szCs w:val="28"/>
          <w:lang w:val="nb-NO"/>
        </w:rPr>
        <w:t>Nâng cao nhận thức của thanh thiếu nhi về sản xuất, tiêu thụ và sử dụng thực phẩm an toàn..</w:t>
      </w:r>
    </w:p>
    <w:p w:rsidR="0002439E" w:rsidRPr="00297D36" w:rsidRDefault="0002439E" w:rsidP="003C1B0E">
      <w:pPr>
        <w:widowControl w:val="0"/>
        <w:spacing w:before="120" w:after="120" w:line="360" w:lineRule="exact"/>
        <w:ind w:firstLine="720"/>
        <w:jc w:val="both"/>
        <w:outlineLvl w:val="0"/>
        <w:rPr>
          <w:sz w:val="28"/>
          <w:szCs w:val="28"/>
          <w:lang w:val="vi-VN"/>
        </w:rPr>
      </w:pPr>
      <w:r>
        <w:rPr>
          <w:sz w:val="28"/>
          <w:szCs w:val="28"/>
          <w:lang w:val="nb-NO"/>
        </w:rPr>
        <w:t xml:space="preserve">4. </w:t>
      </w:r>
      <w:r>
        <w:rPr>
          <w:rStyle w:val="apple-converted-space"/>
          <w:spacing w:val="-2"/>
          <w:sz w:val="28"/>
          <w:szCs w:val="28"/>
          <w:lang w:val="nb-NO"/>
        </w:rPr>
        <w:t>Hỗ trợ thanh niên khởi nghiệp, lập nghiệp</w:t>
      </w:r>
      <w:r w:rsidRPr="00287367">
        <w:rPr>
          <w:rStyle w:val="apple-converted-space"/>
          <w:spacing w:val="-2"/>
          <w:sz w:val="28"/>
          <w:szCs w:val="28"/>
          <w:lang w:val="nb-NO"/>
        </w:rPr>
        <w:t xml:space="preserve">, </w:t>
      </w:r>
      <w:r w:rsidRPr="00297D36">
        <w:rPr>
          <w:sz w:val="28"/>
          <w:szCs w:val="28"/>
          <w:lang w:val="nb-NO"/>
        </w:rPr>
        <w:t>nâng cao thu nhập, giảm số lượng</w:t>
      </w:r>
      <w:r>
        <w:rPr>
          <w:sz w:val="28"/>
          <w:szCs w:val="28"/>
          <w:lang w:val="nb-NO"/>
        </w:rPr>
        <w:t xml:space="preserve"> hộ nghèo do thanh niên làm chủ</w:t>
      </w:r>
      <w:r w:rsidRPr="00297D36">
        <w:rPr>
          <w:sz w:val="28"/>
          <w:szCs w:val="28"/>
          <w:lang w:val="nb-NO"/>
        </w:rPr>
        <w:t>.</w:t>
      </w:r>
      <w:r>
        <w:rPr>
          <w:sz w:val="28"/>
          <w:szCs w:val="28"/>
          <w:lang w:val="nb-NO"/>
        </w:rPr>
        <w:t xml:space="preserve"> </w:t>
      </w:r>
      <w:r w:rsidRPr="00297D36">
        <w:rPr>
          <w:sz w:val="28"/>
          <w:szCs w:val="28"/>
          <w:lang w:val="vi-VN"/>
        </w:rPr>
        <w:t>Nâng cao số lượng và chất lượng các Hợ</w:t>
      </w:r>
      <w:r>
        <w:rPr>
          <w:sz w:val="28"/>
          <w:szCs w:val="28"/>
          <w:lang w:val="vi-VN"/>
        </w:rPr>
        <w:t>p tác xã, tổ hợp tác thanh niên</w:t>
      </w:r>
      <w:r w:rsidRPr="0067634F">
        <w:rPr>
          <w:sz w:val="28"/>
          <w:szCs w:val="28"/>
          <w:lang w:val="nb-NO"/>
        </w:rPr>
        <w:t xml:space="preserve">. </w:t>
      </w:r>
      <w:r>
        <w:rPr>
          <w:sz w:val="28"/>
          <w:szCs w:val="28"/>
          <w:lang w:val="nb-NO"/>
        </w:rPr>
        <w:t>Hỗ trợ thanh niên xây dựng chuỗi liên kết trong sản xuất và tiêu thụ sản phẩm</w:t>
      </w:r>
      <w:r w:rsidRPr="00297D36">
        <w:rPr>
          <w:sz w:val="28"/>
          <w:szCs w:val="28"/>
          <w:lang w:val="vi-VN"/>
        </w:rPr>
        <w:t>.</w:t>
      </w:r>
      <w:r w:rsidRPr="006C5681">
        <w:rPr>
          <w:sz w:val="28"/>
          <w:szCs w:val="28"/>
          <w:lang w:val="nb-NO"/>
        </w:rPr>
        <w:t xml:space="preserve"> </w:t>
      </w:r>
      <w:r>
        <w:rPr>
          <w:sz w:val="28"/>
          <w:szCs w:val="28"/>
          <w:lang w:val="nb-NO"/>
        </w:rPr>
        <w:t>P</w:t>
      </w:r>
      <w:r w:rsidRPr="00297D36">
        <w:rPr>
          <w:sz w:val="28"/>
          <w:szCs w:val="28"/>
          <w:lang w:val="vi-VN"/>
        </w:rPr>
        <w:t>hát triển các ngành nghề nông thôn bao gồm: Bảo tồn và phát triển làng nghề gắn với phát triển du lịch sinh thái; khuyến khích phát triển mỗi làng một nghề, một sản phẩm; hỗ trợ xây dựng thương hiệu, chỉ dẫn địa lý, cải tiến mẫu mã bao bì, sản phẩm làng nghề.</w:t>
      </w:r>
      <w:r w:rsidRPr="006C5681">
        <w:rPr>
          <w:sz w:val="28"/>
          <w:szCs w:val="28"/>
          <w:lang w:val="nb-NO"/>
        </w:rPr>
        <w:t xml:space="preserve"> </w:t>
      </w:r>
      <w:r w:rsidRPr="00297D36">
        <w:rPr>
          <w:sz w:val="28"/>
          <w:szCs w:val="28"/>
          <w:lang w:val="vi-VN"/>
        </w:rPr>
        <w:t xml:space="preserve">Nâng cao chất lượng đào tạo nghề cho thanh niên nông thôn, đảm bảo việc làm cho thanh </w:t>
      </w:r>
      <w:r w:rsidRPr="006754A4">
        <w:rPr>
          <w:spacing w:val="-2"/>
          <w:sz w:val="28"/>
          <w:szCs w:val="28"/>
          <w:lang w:val="vi-VN"/>
        </w:rPr>
        <w:t>niên nông thôn đã qua đào tạo thông qua các Trung tâm hỗ trợ việc làm Thanh niên</w:t>
      </w:r>
      <w:r w:rsidRPr="00297D36">
        <w:rPr>
          <w:sz w:val="28"/>
          <w:szCs w:val="28"/>
          <w:lang w:val="vi-VN"/>
        </w:rPr>
        <w:t>.</w:t>
      </w:r>
    </w:p>
    <w:p w:rsidR="0002439E" w:rsidRPr="00297D36" w:rsidRDefault="0002439E" w:rsidP="003C1B0E">
      <w:pPr>
        <w:widowControl w:val="0"/>
        <w:spacing w:before="120" w:after="120" w:line="360" w:lineRule="exact"/>
        <w:ind w:firstLine="720"/>
        <w:jc w:val="both"/>
        <w:outlineLvl w:val="0"/>
        <w:rPr>
          <w:sz w:val="28"/>
          <w:szCs w:val="28"/>
          <w:lang w:val="vi-VN"/>
        </w:rPr>
      </w:pPr>
      <w:r w:rsidRPr="006C5681">
        <w:rPr>
          <w:spacing w:val="-2"/>
          <w:sz w:val="28"/>
          <w:szCs w:val="28"/>
          <w:lang w:val="vi-VN"/>
        </w:rPr>
        <w:t xml:space="preserve">5. </w:t>
      </w:r>
      <w:r w:rsidRPr="00DC1716">
        <w:rPr>
          <w:spacing w:val="-2"/>
          <w:sz w:val="28"/>
          <w:szCs w:val="28"/>
          <w:lang w:val="vi-VN"/>
        </w:rPr>
        <w:t xml:space="preserve">Vận động, hướng dẫn </w:t>
      </w:r>
      <w:r w:rsidRPr="00297D36">
        <w:rPr>
          <w:spacing w:val="-2"/>
          <w:sz w:val="28"/>
          <w:szCs w:val="28"/>
          <w:lang w:val="vi-VN"/>
        </w:rPr>
        <w:t xml:space="preserve">thanh niên nông thôn tham </w:t>
      </w:r>
      <w:r w:rsidRPr="006754A4">
        <w:rPr>
          <w:spacing w:val="-2"/>
          <w:sz w:val="28"/>
          <w:szCs w:val="28"/>
          <w:lang w:val="vi-VN"/>
        </w:rPr>
        <w:t xml:space="preserve">gia </w:t>
      </w:r>
      <w:r w:rsidRPr="00DC1716">
        <w:rPr>
          <w:spacing w:val="-2"/>
          <w:sz w:val="28"/>
          <w:szCs w:val="28"/>
          <w:lang w:val="vi-VN"/>
        </w:rPr>
        <w:t xml:space="preserve">xây dựng đời sống văn hóa mới; tham mưu, phối hợp với các ngành chức năng để thanh niên nông thôn được </w:t>
      </w:r>
      <w:r w:rsidRPr="00297D36">
        <w:rPr>
          <w:spacing w:val="-2"/>
          <w:sz w:val="28"/>
          <w:szCs w:val="28"/>
          <w:lang w:val="vi-VN"/>
        </w:rPr>
        <w:t>tiếp cận đầy đủ các dịch vụ xã hội cơ bản, góp phần nâng cao mức hưởng thụ văn hóa.</w:t>
      </w:r>
      <w:r w:rsidRPr="006C5681">
        <w:rPr>
          <w:spacing w:val="-2"/>
          <w:sz w:val="28"/>
          <w:szCs w:val="28"/>
          <w:lang w:val="vi-VN"/>
        </w:rPr>
        <w:t xml:space="preserve"> </w:t>
      </w:r>
      <w:r w:rsidRPr="006C5681">
        <w:rPr>
          <w:sz w:val="28"/>
          <w:szCs w:val="28"/>
          <w:lang w:val="vi-VN"/>
        </w:rPr>
        <w:t>N</w:t>
      </w:r>
      <w:r w:rsidRPr="00297D36">
        <w:rPr>
          <w:sz w:val="28"/>
          <w:szCs w:val="28"/>
          <w:lang w:val="vi-VN"/>
        </w:rPr>
        <w:t xml:space="preserve">hân rộng các mô hình </w:t>
      </w:r>
      <w:r w:rsidRPr="006C5681">
        <w:rPr>
          <w:sz w:val="28"/>
          <w:szCs w:val="28"/>
          <w:lang w:val="vi-VN"/>
        </w:rPr>
        <w:t>tiêu biểu</w:t>
      </w:r>
      <w:r w:rsidRPr="00297D36">
        <w:rPr>
          <w:sz w:val="28"/>
          <w:szCs w:val="28"/>
          <w:lang w:val="vi-VN"/>
        </w:rPr>
        <w:t xml:space="preserve"> về phát huy bản sắc văn hóa, truyền thống tốt đẹp của từng vùng, miền, dân tộc.</w:t>
      </w:r>
    </w:p>
    <w:p w:rsidR="0002439E" w:rsidRPr="00C56442" w:rsidRDefault="0002439E" w:rsidP="003C1B0E">
      <w:pPr>
        <w:widowControl w:val="0"/>
        <w:spacing w:before="120" w:after="120" w:line="360" w:lineRule="exact"/>
        <w:ind w:firstLine="720"/>
        <w:jc w:val="both"/>
        <w:outlineLvl w:val="0"/>
        <w:rPr>
          <w:sz w:val="28"/>
          <w:szCs w:val="28"/>
          <w:lang w:val="vi-VN"/>
        </w:rPr>
      </w:pPr>
      <w:r w:rsidRPr="00C56442">
        <w:rPr>
          <w:sz w:val="28"/>
          <w:szCs w:val="28"/>
          <w:lang w:val="vi-VN"/>
        </w:rPr>
        <w:t>6. Vận động đoàn viên, thanh niên đi đầu trong công tác đấu tranh phòng chống, ngăn ngừa, đẩy lùi các biểu hiện vi phạm trật tự an toàn xã hội, các tệ nạn xã hội địa bàn nông thôn. Nâng cao nhận thức của thanh niên về pháp luật, đặc biệt các Luật nghĩa vụ quân sự; pháp lệnh dân quân tự vệ, đảm bảo thực hiện đúng trách nhiệm của thanh niên với tổ quốc; luật an toàn giao thông đường bộ, đường thủy, đường sắt. Chú trọng công tác giáo dục, đồng hành đối với trẻ em bỏ học, thanh niên chậm tiến và thanh niên hoàn lương.</w:t>
      </w:r>
    </w:p>
    <w:p w:rsidR="0002439E" w:rsidRPr="00297D36" w:rsidRDefault="0002439E" w:rsidP="003C1B0E">
      <w:pPr>
        <w:autoSpaceDE w:val="0"/>
        <w:autoSpaceDN w:val="0"/>
        <w:spacing w:before="120" w:after="120" w:line="360" w:lineRule="exact"/>
        <w:ind w:firstLine="720"/>
        <w:jc w:val="both"/>
        <w:rPr>
          <w:sz w:val="28"/>
          <w:szCs w:val="28"/>
          <w:lang w:val="pl-PL"/>
        </w:rPr>
      </w:pPr>
      <w:r>
        <w:rPr>
          <w:sz w:val="28"/>
          <w:szCs w:val="28"/>
          <w:lang w:val="pl-PL"/>
        </w:rPr>
        <w:t>7</w:t>
      </w:r>
      <w:r w:rsidRPr="006C5681">
        <w:rPr>
          <w:sz w:val="28"/>
          <w:szCs w:val="28"/>
          <w:lang w:val="pl-PL"/>
        </w:rPr>
        <w:t>. Tổ chức các đội trí thức trẻ tình nguyện xây dựng nông thôn mới</w:t>
      </w:r>
      <w:r>
        <w:rPr>
          <w:sz w:val="28"/>
          <w:szCs w:val="28"/>
          <w:lang w:val="pl-PL"/>
        </w:rPr>
        <w:t xml:space="preserve">. </w:t>
      </w:r>
      <w:r w:rsidRPr="006C5681">
        <w:rPr>
          <w:sz w:val="28"/>
          <w:szCs w:val="28"/>
          <w:lang w:val="pl-PL"/>
        </w:rPr>
        <w:t>V</w:t>
      </w:r>
      <w:r w:rsidRPr="00F04706">
        <w:rPr>
          <w:sz w:val="28"/>
          <w:szCs w:val="28"/>
          <w:lang w:val="vi-VN"/>
        </w:rPr>
        <w:t xml:space="preserve">ận động, lựa chọn đội ngũ trí thức trẻ là con em địa phương tốt nghiệp các trường đại học, cao đẳng (ưu tiên học các nhóm ngành nông - lâm - ngư nghiệp) để tham mưu cho cấp ủy, chính quyền hỗ trợ về công tác tình nguyện có thời hạn tại các </w:t>
      </w:r>
      <w:r w:rsidRPr="00F04706">
        <w:rPr>
          <w:sz w:val="28"/>
          <w:szCs w:val="28"/>
          <w:lang w:val="vi-VN"/>
        </w:rPr>
        <w:lastRenderedPageBreak/>
        <w:t>xã</w:t>
      </w:r>
      <w:r w:rsidRPr="00297D36">
        <w:rPr>
          <w:sz w:val="28"/>
          <w:szCs w:val="28"/>
          <w:lang w:val="pl-PL"/>
        </w:rPr>
        <w:t>; lựa chọn đội ngũ sinh viên, giảng viên trẻ; cán bộ, đoàn viên đang công tác tại các sở, ngành các địa phương; đội ngũ du học sinh sau khi về nước tham gia các hoạt động xây dựng nông thôn mới.</w:t>
      </w:r>
    </w:p>
    <w:p w:rsidR="0002439E" w:rsidRDefault="0002439E" w:rsidP="003C1B0E">
      <w:pPr>
        <w:widowControl w:val="0"/>
        <w:spacing w:before="120" w:after="120" w:line="360" w:lineRule="exact"/>
        <w:ind w:firstLine="720"/>
        <w:jc w:val="both"/>
        <w:outlineLvl w:val="0"/>
        <w:rPr>
          <w:sz w:val="28"/>
          <w:szCs w:val="28"/>
        </w:rPr>
      </w:pPr>
      <w:r w:rsidRPr="006C5681">
        <w:rPr>
          <w:sz w:val="28"/>
          <w:szCs w:val="28"/>
          <w:lang w:val="pl-PL"/>
        </w:rPr>
        <w:t>8</w:t>
      </w:r>
      <w:r w:rsidRPr="006C5681">
        <w:rPr>
          <w:sz w:val="28"/>
          <w:szCs w:val="28"/>
          <w:lang w:val="vi-VN"/>
        </w:rPr>
        <w:t xml:space="preserve">. Xây dựng tổ chức Đoàn, Hội vững mạnh; tích cực tham gia xây dựng </w:t>
      </w:r>
      <w:r>
        <w:rPr>
          <w:sz w:val="28"/>
          <w:szCs w:val="28"/>
          <w:lang w:val="vi-VN"/>
        </w:rPr>
        <w:t>Đảng và chính quyền ở nông thôn</w:t>
      </w:r>
      <w:r w:rsidRPr="006C5681">
        <w:rPr>
          <w:sz w:val="28"/>
          <w:szCs w:val="28"/>
          <w:lang w:val="vi-VN"/>
        </w:rPr>
        <w:t>.</w:t>
      </w:r>
    </w:p>
    <w:p w:rsidR="00DE0B17" w:rsidRDefault="00BA5CB6" w:rsidP="003C1B0E">
      <w:pPr>
        <w:widowControl w:val="0"/>
        <w:spacing w:before="120" w:after="120" w:line="360" w:lineRule="exact"/>
        <w:ind w:firstLine="720"/>
        <w:jc w:val="both"/>
        <w:outlineLvl w:val="0"/>
        <w:rPr>
          <w:sz w:val="28"/>
          <w:szCs w:val="28"/>
        </w:rPr>
      </w:pPr>
      <w:r w:rsidRPr="00BA5CB6">
        <w:rPr>
          <w:sz w:val="28"/>
          <w:szCs w:val="28"/>
          <w:lang w:val="vi-VN"/>
        </w:rPr>
        <w:t>Trên đây là báo cáo sơ kết và đánh giá kết quả tham gia thực hiện các Chương trình mục tiêu Quốc gia giai đoạn 2016 – 2018 của Trung ương Đoàn.</w:t>
      </w:r>
    </w:p>
    <w:p w:rsidR="000B7133" w:rsidRPr="000B7133" w:rsidRDefault="000B7133" w:rsidP="00FA06D0">
      <w:pPr>
        <w:widowControl w:val="0"/>
        <w:spacing w:before="120" w:after="120" w:line="340" w:lineRule="exact"/>
        <w:ind w:firstLine="720"/>
        <w:jc w:val="both"/>
        <w:outlineLvl w:val="0"/>
        <w:rPr>
          <w:sz w:val="28"/>
          <w:szCs w:val="28"/>
        </w:rPr>
      </w:pPr>
    </w:p>
    <w:tbl>
      <w:tblPr>
        <w:tblW w:w="9000" w:type="dxa"/>
        <w:tblInd w:w="108" w:type="dxa"/>
        <w:tblLook w:val="01E0" w:firstRow="1" w:lastRow="1" w:firstColumn="1" w:lastColumn="1" w:noHBand="0" w:noVBand="0"/>
      </w:tblPr>
      <w:tblGrid>
        <w:gridCol w:w="3600"/>
        <w:gridCol w:w="5400"/>
      </w:tblGrid>
      <w:tr w:rsidR="002964C7" w:rsidRPr="0031487C" w:rsidTr="003C1899">
        <w:tc>
          <w:tcPr>
            <w:tcW w:w="3600" w:type="dxa"/>
          </w:tcPr>
          <w:p w:rsidR="002964C7" w:rsidRPr="00800FE6" w:rsidRDefault="002964C7" w:rsidP="003C1899">
            <w:pPr>
              <w:rPr>
                <w:b/>
                <w:sz w:val="26"/>
                <w:szCs w:val="26"/>
                <w:lang w:val="vi-VN"/>
              </w:rPr>
            </w:pPr>
          </w:p>
          <w:p w:rsidR="002964C7" w:rsidRPr="00EF2550" w:rsidRDefault="002964C7" w:rsidP="003C1899">
            <w:pPr>
              <w:rPr>
                <w:b/>
                <w:sz w:val="26"/>
                <w:szCs w:val="26"/>
                <w:lang w:val="vi-VN"/>
              </w:rPr>
            </w:pPr>
            <w:r w:rsidRPr="00EF2550">
              <w:rPr>
                <w:b/>
                <w:sz w:val="26"/>
                <w:szCs w:val="26"/>
                <w:lang w:val="vi-VN"/>
              </w:rPr>
              <w:t>Nơi nhận:</w:t>
            </w:r>
          </w:p>
          <w:p w:rsidR="004845BF" w:rsidRDefault="004845BF" w:rsidP="003C1899">
            <w:pPr>
              <w:rPr>
                <w:sz w:val="22"/>
                <w:szCs w:val="22"/>
              </w:rPr>
            </w:pPr>
            <w:r>
              <w:rPr>
                <w:sz w:val="22"/>
                <w:szCs w:val="22"/>
              </w:rPr>
              <w:t xml:space="preserve">- Bộ Kế hoạch và </w:t>
            </w:r>
            <w:r w:rsidR="003C1B0E">
              <w:rPr>
                <w:sz w:val="22"/>
                <w:szCs w:val="22"/>
              </w:rPr>
              <w:t>Đ</w:t>
            </w:r>
            <w:r>
              <w:rPr>
                <w:sz w:val="22"/>
                <w:szCs w:val="22"/>
              </w:rPr>
              <w:t>ầu tư;</w:t>
            </w:r>
          </w:p>
          <w:p w:rsidR="002964C7" w:rsidRPr="00CD0AE5" w:rsidRDefault="002964C7" w:rsidP="003C1899">
            <w:pPr>
              <w:rPr>
                <w:sz w:val="22"/>
                <w:szCs w:val="22"/>
                <w:lang w:val="vi-VN"/>
              </w:rPr>
            </w:pPr>
            <w:r w:rsidRPr="00D43183">
              <w:rPr>
                <w:sz w:val="22"/>
                <w:szCs w:val="22"/>
                <w:lang w:val="vi-VN"/>
              </w:rPr>
              <w:t xml:space="preserve">- </w:t>
            </w:r>
            <w:r w:rsidRPr="00CD0AE5">
              <w:rPr>
                <w:sz w:val="22"/>
                <w:szCs w:val="22"/>
                <w:lang w:val="vi-VN"/>
              </w:rPr>
              <w:t>Bộ Nông nghiệp và PTNT;</w:t>
            </w:r>
          </w:p>
          <w:p w:rsidR="002964C7" w:rsidRPr="00B04E86" w:rsidRDefault="002964C7" w:rsidP="003C1899">
            <w:pPr>
              <w:rPr>
                <w:sz w:val="22"/>
                <w:szCs w:val="22"/>
                <w:lang w:val="vi-VN"/>
              </w:rPr>
            </w:pPr>
            <w:r w:rsidRPr="00A0597B">
              <w:rPr>
                <w:sz w:val="22"/>
                <w:szCs w:val="22"/>
                <w:lang w:val="vi-VN"/>
              </w:rPr>
              <w:t xml:space="preserve">- Văn phòng Điều phối </w:t>
            </w:r>
            <w:r w:rsidRPr="00726E7A">
              <w:rPr>
                <w:sz w:val="22"/>
                <w:szCs w:val="22"/>
                <w:lang w:val="vi-VN"/>
              </w:rPr>
              <w:t>NTM TW</w:t>
            </w:r>
            <w:r w:rsidRPr="00A0597B">
              <w:rPr>
                <w:sz w:val="22"/>
                <w:szCs w:val="22"/>
                <w:lang w:val="vi-VN"/>
              </w:rPr>
              <w:t>;</w:t>
            </w:r>
          </w:p>
          <w:p w:rsidR="002964C7" w:rsidRPr="0031487C" w:rsidRDefault="002964C7" w:rsidP="003C1B0E">
            <w:pPr>
              <w:rPr>
                <w:b/>
                <w:sz w:val="28"/>
                <w:szCs w:val="28"/>
              </w:rPr>
            </w:pPr>
            <w:r w:rsidRPr="00CD0AE5">
              <w:rPr>
                <w:sz w:val="22"/>
                <w:szCs w:val="22"/>
              </w:rPr>
              <w:t xml:space="preserve">- Lưu </w:t>
            </w:r>
            <w:r w:rsidR="0071594F">
              <w:rPr>
                <w:sz w:val="22"/>
                <w:szCs w:val="22"/>
              </w:rPr>
              <w:t xml:space="preserve">VP, TNNT. </w:t>
            </w:r>
          </w:p>
        </w:tc>
        <w:tc>
          <w:tcPr>
            <w:tcW w:w="5400" w:type="dxa"/>
          </w:tcPr>
          <w:p w:rsidR="002964C7" w:rsidRPr="0031487C" w:rsidRDefault="002964C7" w:rsidP="003C1899">
            <w:pPr>
              <w:jc w:val="center"/>
              <w:rPr>
                <w:b/>
                <w:sz w:val="28"/>
                <w:szCs w:val="28"/>
              </w:rPr>
            </w:pPr>
            <w:r w:rsidRPr="0031487C">
              <w:rPr>
                <w:b/>
                <w:sz w:val="28"/>
                <w:szCs w:val="28"/>
              </w:rPr>
              <w:t>T</w:t>
            </w:r>
            <w:r>
              <w:rPr>
                <w:b/>
                <w:sz w:val="28"/>
                <w:szCs w:val="28"/>
              </w:rPr>
              <w:t>M</w:t>
            </w:r>
            <w:r w:rsidRPr="0031487C">
              <w:rPr>
                <w:b/>
                <w:sz w:val="28"/>
                <w:szCs w:val="28"/>
              </w:rPr>
              <w:t>. BAN BÍ THƯ TRUNG ƯƠNG ĐOÀN</w:t>
            </w:r>
          </w:p>
          <w:p w:rsidR="002964C7" w:rsidRPr="0031487C" w:rsidRDefault="002964C7" w:rsidP="003C1899">
            <w:pPr>
              <w:jc w:val="center"/>
              <w:rPr>
                <w:sz w:val="28"/>
                <w:szCs w:val="28"/>
              </w:rPr>
            </w:pPr>
            <w:r>
              <w:rPr>
                <w:sz w:val="28"/>
                <w:szCs w:val="28"/>
              </w:rPr>
              <w:t>BÍ THƯ THƯỜNG TRỰC</w:t>
            </w:r>
          </w:p>
          <w:p w:rsidR="002964C7" w:rsidRDefault="002964C7" w:rsidP="003C1899">
            <w:pPr>
              <w:jc w:val="center"/>
              <w:rPr>
                <w:sz w:val="28"/>
                <w:szCs w:val="28"/>
              </w:rPr>
            </w:pPr>
          </w:p>
          <w:p w:rsidR="002964C7" w:rsidRPr="0031487C" w:rsidRDefault="002964C7" w:rsidP="003C1899">
            <w:pPr>
              <w:jc w:val="center"/>
              <w:rPr>
                <w:sz w:val="28"/>
                <w:szCs w:val="28"/>
              </w:rPr>
            </w:pPr>
          </w:p>
          <w:p w:rsidR="002964C7" w:rsidRDefault="002964C7" w:rsidP="003C1899">
            <w:pPr>
              <w:jc w:val="center"/>
              <w:rPr>
                <w:sz w:val="28"/>
                <w:szCs w:val="28"/>
              </w:rPr>
            </w:pPr>
          </w:p>
          <w:p w:rsidR="000B7133" w:rsidRDefault="000B7133" w:rsidP="003C1899">
            <w:pPr>
              <w:jc w:val="center"/>
              <w:rPr>
                <w:sz w:val="28"/>
                <w:szCs w:val="28"/>
              </w:rPr>
            </w:pPr>
          </w:p>
          <w:p w:rsidR="002964C7" w:rsidRDefault="002964C7" w:rsidP="003C1899">
            <w:pPr>
              <w:jc w:val="center"/>
              <w:rPr>
                <w:sz w:val="28"/>
                <w:szCs w:val="28"/>
              </w:rPr>
            </w:pPr>
          </w:p>
          <w:p w:rsidR="002964C7" w:rsidRPr="0031487C" w:rsidRDefault="002964C7" w:rsidP="003C1899">
            <w:pPr>
              <w:jc w:val="center"/>
              <w:rPr>
                <w:sz w:val="28"/>
                <w:szCs w:val="28"/>
              </w:rPr>
            </w:pPr>
          </w:p>
          <w:p w:rsidR="002964C7" w:rsidRPr="0031487C" w:rsidRDefault="002964C7" w:rsidP="003C1899">
            <w:pPr>
              <w:jc w:val="center"/>
              <w:rPr>
                <w:b/>
                <w:sz w:val="28"/>
                <w:szCs w:val="28"/>
              </w:rPr>
            </w:pPr>
            <w:r w:rsidRPr="0031487C">
              <w:rPr>
                <w:b/>
                <w:sz w:val="28"/>
                <w:szCs w:val="28"/>
              </w:rPr>
              <w:t xml:space="preserve">Nguyễn </w:t>
            </w:r>
            <w:r>
              <w:rPr>
                <w:b/>
                <w:sz w:val="28"/>
                <w:szCs w:val="28"/>
              </w:rPr>
              <w:t>Anh Tuấn</w:t>
            </w:r>
          </w:p>
        </w:tc>
      </w:tr>
    </w:tbl>
    <w:p w:rsidR="00BB3B11" w:rsidRPr="00BA5CB6" w:rsidRDefault="00BB3B11" w:rsidP="00BA5CB6">
      <w:pPr>
        <w:widowControl w:val="0"/>
        <w:spacing w:before="120" w:after="120" w:line="288" w:lineRule="auto"/>
        <w:ind w:firstLine="720"/>
        <w:jc w:val="both"/>
        <w:outlineLvl w:val="0"/>
        <w:rPr>
          <w:sz w:val="28"/>
          <w:szCs w:val="28"/>
          <w:lang w:val="vi-VN"/>
        </w:rPr>
      </w:pPr>
    </w:p>
    <w:sectPr w:rsidR="00BB3B11" w:rsidRPr="00BA5CB6" w:rsidSect="003C1B0E">
      <w:headerReference w:type="default" r:id="rId8"/>
      <w:pgSz w:w="11907" w:h="16840" w:code="9"/>
      <w:pgMar w:top="1134" w:right="1134"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F68" w:rsidRDefault="001E6F68" w:rsidP="00DE0B17">
      <w:r>
        <w:separator/>
      </w:r>
    </w:p>
  </w:endnote>
  <w:endnote w:type="continuationSeparator" w:id="0">
    <w:p w:rsidR="001E6F68" w:rsidRDefault="001E6F68" w:rsidP="00DE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F68" w:rsidRDefault="001E6F68" w:rsidP="00DE0B17">
      <w:r>
        <w:separator/>
      </w:r>
    </w:p>
  </w:footnote>
  <w:footnote w:type="continuationSeparator" w:id="0">
    <w:p w:rsidR="001E6F68" w:rsidRDefault="001E6F68" w:rsidP="00DE0B17">
      <w:r>
        <w:continuationSeparator/>
      </w:r>
    </w:p>
  </w:footnote>
  <w:footnote w:id="1">
    <w:p w:rsidR="00DE0B17" w:rsidRPr="000A2EC4" w:rsidRDefault="00DE0B17" w:rsidP="000A2EC4">
      <w:pPr>
        <w:pStyle w:val="FootnoteText"/>
        <w:spacing w:before="120" w:after="120"/>
        <w:jc w:val="both"/>
        <w:rPr>
          <w:rFonts w:ascii="Times New Roman" w:hAnsi="Times New Roman"/>
          <w:color w:val="000000"/>
          <w:lang w:val="en-US"/>
        </w:rPr>
      </w:pPr>
      <w:r w:rsidRPr="000A2EC4">
        <w:rPr>
          <w:rStyle w:val="FootnoteReference"/>
          <w:rFonts w:ascii="Times New Roman" w:hAnsi="Times New Roman"/>
          <w:color w:val="000000"/>
        </w:rPr>
        <w:footnoteRef/>
      </w:r>
      <w:r w:rsidRPr="000A2EC4">
        <w:rPr>
          <w:rFonts w:ascii="Times New Roman" w:hAnsi="Times New Roman"/>
          <w:color w:val="000000"/>
        </w:rPr>
        <w:t xml:space="preserve"> </w:t>
      </w:r>
      <w:r w:rsidR="007544B4" w:rsidRPr="000A2EC4">
        <w:rPr>
          <w:rFonts w:ascii="Times New Roman" w:hAnsi="Times New Roman"/>
          <w:color w:val="000000"/>
          <w:lang w:val="en-US"/>
        </w:rPr>
        <w:t xml:space="preserve">Tỉnh đoàn Đắk Lắk: xây dựng vào cấp phát 98.200 bản tin, 96 phóng sự chuyên đề, cấp phát 1.020 đĩa VCD tuyên truyền; Tỉnh Tuyên Quang: biên tập và phát hành 34.000 cuốn Ban Tin thanh niên có nội dung liên quan, </w:t>
      </w:r>
      <w:r w:rsidR="0025188F">
        <w:rPr>
          <w:rFonts w:ascii="Times New Roman" w:hAnsi="Times New Roman"/>
          <w:color w:val="000000"/>
          <w:lang w:val="en-US"/>
        </w:rPr>
        <w:t>d</w:t>
      </w:r>
      <w:r w:rsidR="007544B4" w:rsidRPr="000A2EC4">
        <w:rPr>
          <w:rFonts w:ascii="Times New Roman" w:hAnsi="Times New Roman"/>
          <w:color w:val="000000"/>
          <w:lang w:val="en-US"/>
        </w:rPr>
        <w:t xml:space="preserve">uy trì 14 chuyên trang tuyên truyền trên hệ thống đoàn cơ sở; Tỉnh đoàn Thừa Thiên Huế tổ chức 17 chương trình văn nghệ và 18 hội </w:t>
      </w:r>
      <w:bookmarkStart w:id="1" w:name="OLE_LINK9"/>
      <w:bookmarkStart w:id="2" w:name="OLE_LINK10"/>
      <w:bookmarkStart w:id="3" w:name="OLE_LINK11"/>
      <w:r w:rsidR="007544B4" w:rsidRPr="000A2EC4">
        <w:rPr>
          <w:rFonts w:ascii="Times New Roman" w:hAnsi="Times New Roman"/>
          <w:color w:val="000000"/>
          <w:lang w:val="en-US"/>
        </w:rPr>
        <w:t>thi tìm hiểu về xây dựng nông thôn mới và giảm nghèo</w:t>
      </w:r>
      <w:bookmarkEnd w:id="1"/>
      <w:bookmarkEnd w:id="2"/>
      <w:bookmarkEnd w:id="3"/>
      <w:r w:rsidR="00FB65F3" w:rsidRPr="000A2EC4">
        <w:rPr>
          <w:rFonts w:ascii="Times New Roman" w:hAnsi="Times New Roman"/>
          <w:color w:val="000000"/>
          <w:lang w:val="en-US"/>
        </w:rPr>
        <w:t xml:space="preserve">; </w:t>
      </w:r>
      <w:r w:rsidR="007544B4" w:rsidRPr="000A2EC4">
        <w:rPr>
          <w:rFonts w:ascii="Times New Roman" w:hAnsi="Times New Roman"/>
          <w:color w:val="000000"/>
          <w:lang w:val="en-US"/>
        </w:rPr>
        <w:t>Tỉnh đoàn Bình Định tổ chức 32 buổi tọa đàm, diễn đàn, 40 hội thi</w:t>
      </w:r>
      <w:r w:rsidR="007544B4" w:rsidRPr="000A2EC4">
        <w:rPr>
          <w:rFonts w:ascii="Times New Roman" w:hAnsi="Times New Roman"/>
          <w:b/>
          <w:color w:val="000000"/>
          <w:lang w:val="en-US"/>
        </w:rPr>
        <w:t xml:space="preserve"> </w:t>
      </w:r>
      <w:r w:rsidR="007544B4" w:rsidRPr="000A2EC4">
        <w:rPr>
          <w:rFonts w:ascii="Times New Roman" w:hAnsi="Times New Roman"/>
          <w:color w:val="000000"/>
          <w:lang w:val="en-US"/>
        </w:rPr>
        <w:t>thi tìm hiểu về xây dựng nông thôn mới và giảm nghèo</w:t>
      </w:r>
    </w:p>
  </w:footnote>
  <w:footnote w:id="2">
    <w:p w:rsidR="00DE0B17" w:rsidRPr="000A2EC4" w:rsidRDefault="00DE0B17" w:rsidP="000A2EC4">
      <w:pPr>
        <w:pStyle w:val="FootnoteText"/>
        <w:spacing w:before="120" w:after="120"/>
        <w:jc w:val="both"/>
        <w:rPr>
          <w:rFonts w:ascii="Times New Roman" w:hAnsi="Times New Roman"/>
          <w:color w:val="000000"/>
          <w:lang w:val="en-US"/>
        </w:rPr>
      </w:pPr>
      <w:r w:rsidRPr="000A2EC4">
        <w:rPr>
          <w:rStyle w:val="FootnoteReference"/>
          <w:rFonts w:ascii="Times New Roman" w:hAnsi="Times New Roman"/>
          <w:color w:val="000000"/>
        </w:rPr>
        <w:footnoteRef/>
      </w:r>
      <w:r w:rsidRPr="000A2EC4">
        <w:rPr>
          <w:rFonts w:ascii="Times New Roman" w:hAnsi="Times New Roman"/>
          <w:color w:val="000000"/>
        </w:rPr>
        <w:t xml:space="preserve"> </w:t>
      </w:r>
      <w:r w:rsidRPr="000A2EC4">
        <w:rPr>
          <w:rFonts w:ascii="Times New Roman" w:hAnsi="Times New Roman"/>
          <w:b/>
          <w:color w:val="000000"/>
          <w:lang w:val="en-US"/>
        </w:rPr>
        <w:t>Trung ương Đoàn</w:t>
      </w:r>
      <w:r w:rsidRPr="000A2EC4">
        <w:rPr>
          <w:rFonts w:ascii="Times New Roman" w:hAnsi="Times New Roman"/>
          <w:color w:val="000000"/>
          <w:lang w:val="en-US"/>
        </w:rPr>
        <w:t xml:space="preserve"> tổ chức Cuộc thi </w:t>
      </w:r>
      <w:r w:rsidRPr="000A2EC4">
        <w:rPr>
          <w:rFonts w:ascii="Times New Roman" w:hAnsi="Times New Roman"/>
          <w:color w:val="000000"/>
        </w:rPr>
        <w:t xml:space="preserve">xây dựng </w:t>
      </w:r>
      <w:r w:rsidRPr="000A2EC4">
        <w:rPr>
          <w:rFonts w:ascii="Times New Roman" w:hAnsi="Times New Roman"/>
          <w:bCs/>
          <w:iCs/>
          <w:color w:val="000000"/>
        </w:rPr>
        <w:t>ý tưởng, đề án Thanh niên chung tay bảo vệ môi trường, ứng phó với biến đổi khí hậu</w:t>
      </w:r>
      <w:r w:rsidRPr="000A2EC4">
        <w:rPr>
          <w:rFonts w:ascii="Times New Roman" w:hAnsi="Times New Roman"/>
          <w:bCs/>
          <w:color w:val="000000"/>
        </w:rPr>
        <w:t xml:space="preserve"> năm 2017</w:t>
      </w:r>
      <w:r w:rsidRPr="000A2EC4">
        <w:rPr>
          <w:rFonts w:ascii="Times New Roman" w:hAnsi="Times New Roman"/>
          <w:bCs/>
          <w:color w:val="000000"/>
          <w:lang w:val="en-US"/>
        </w:rPr>
        <w:t xml:space="preserve"> với 11 tác phẩm xuất sắc trên 185 tác phẩm đăng kí dự thi.</w:t>
      </w:r>
      <w:r w:rsidRPr="000A2EC4">
        <w:rPr>
          <w:rFonts w:ascii="Times New Roman" w:hAnsi="Times New Roman"/>
          <w:b/>
          <w:bCs/>
          <w:color w:val="000000"/>
          <w:lang w:val="en-US"/>
        </w:rPr>
        <w:t xml:space="preserve"> </w:t>
      </w:r>
      <w:r w:rsidRPr="000A2EC4">
        <w:rPr>
          <w:rFonts w:ascii="Times New Roman" w:hAnsi="Times New Roman"/>
          <w:color w:val="000000"/>
          <w:lang w:val="en-US"/>
        </w:rPr>
        <w:t>Tỉnh đoàn</w:t>
      </w:r>
      <w:r w:rsidRPr="000A2EC4">
        <w:rPr>
          <w:rFonts w:ascii="Times New Roman" w:hAnsi="Times New Roman"/>
          <w:b/>
          <w:color w:val="000000"/>
          <w:lang w:val="en-US"/>
        </w:rPr>
        <w:t xml:space="preserve"> Tây Ninh</w:t>
      </w:r>
      <w:r w:rsidRPr="000A2EC4">
        <w:rPr>
          <w:rFonts w:ascii="Times New Roman" w:hAnsi="Times New Roman"/>
          <w:color w:val="000000"/>
          <w:lang w:val="en-US"/>
        </w:rPr>
        <w:t xml:space="preserve"> tổ chức cuộc thi ảnh “Ống kính xanh” lần V và cuộc thi ảnh “Nông thôn mới” và nhận được hơn 150 tác phẩm dự thi.</w:t>
      </w:r>
    </w:p>
  </w:footnote>
  <w:footnote w:id="3">
    <w:p w:rsidR="00DE0B17" w:rsidRPr="000A2EC4" w:rsidRDefault="00DE0B17" w:rsidP="000A2EC4">
      <w:pPr>
        <w:pStyle w:val="FootnoteText"/>
        <w:spacing w:before="120" w:after="120"/>
        <w:jc w:val="both"/>
        <w:rPr>
          <w:rFonts w:ascii="Times New Roman" w:hAnsi="Times New Roman"/>
          <w:color w:val="000000"/>
          <w:lang w:val="en-US"/>
        </w:rPr>
      </w:pPr>
      <w:r w:rsidRPr="000A2EC4">
        <w:rPr>
          <w:rStyle w:val="FootnoteReference"/>
          <w:rFonts w:ascii="Times New Roman" w:hAnsi="Times New Roman"/>
          <w:color w:val="000000"/>
        </w:rPr>
        <w:footnoteRef/>
      </w:r>
      <w:r w:rsidRPr="000A2EC4">
        <w:rPr>
          <w:rFonts w:ascii="Times New Roman" w:hAnsi="Times New Roman"/>
          <w:color w:val="000000"/>
        </w:rPr>
        <w:t xml:space="preserve"> </w:t>
      </w:r>
      <w:r w:rsidRPr="000A2EC4">
        <w:rPr>
          <w:rFonts w:ascii="Times New Roman" w:hAnsi="Times New Roman"/>
          <w:color w:val="000000"/>
          <w:lang w:val="en-US"/>
        </w:rPr>
        <w:t>100% các tỉnh, thành đoàn có đội hình thanh niên xung kích ứng phó biến đổi khí hậu cấp huyện.</w:t>
      </w:r>
    </w:p>
  </w:footnote>
  <w:footnote w:id="4">
    <w:p w:rsidR="00DE0B17" w:rsidRPr="000A2EC4" w:rsidRDefault="00DE0B17" w:rsidP="000A2EC4">
      <w:pPr>
        <w:pStyle w:val="FootnoteText"/>
        <w:spacing w:before="120" w:after="120"/>
        <w:jc w:val="both"/>
        <w:rPr>
          <w:rFonts w:ascii="Times New Roman" w:hAnsi="Times New Roman"/>
          <w:color w:val="000000"/>
          <w:lang w:val="en-US"/>
        </w:rPr>
      </w:pPr>
      <w:r w:rsidRPr="000A2EC4">
        <w:rPr>
          <w:rStyle w:val="FootnoteReference"/>
          <w:rFonts w:ascii="Times New Roman" w:hAnsi="Times New Roman"/>
          <w:color w:val="000000"/>
        </w:rPr>
        <w:footnoteRef/>
      </w:r>
      <w:r w:rsidRPr="000A2EC4">
        <w:rPr>
          <w:rFonts w:ascii="Times New Roman" w:hAnsi="Times New Roman"/>
          <w:color w:val="000000"/>
        </w:rPr>
        <w:t xml:space="preserve"> </w:t>
      </w:r>
      <w:r w:rsidRPr="000A2EC4">
        <w:rPr>
          <w:rFonts w:ascii="Times New Roman" w:hAnsi="Times New Roman"/>
          <w:color w:val="000000"/>
          <w:lang w:val="en-US"/>
        </w:rPr>
        <w:t>Tỉnh đoàn</w:t>
      </w:r>
      <w:r w:rsidRPr="000A2EC4">
        <w:rPr>
          <w:rFonts w:ascii="Times New Roman" w:hAnsi="Times New Roman"/>
          <w:b/>
          <w:color w:val="000000"/>
          <w:lang w:val="en-US"/>
        </w:rPr>
        <w:t xml:space="preserve"> Quảng Trị</w:t>
      </w:r>
      <w:r w:rsidRPr="000A2EC4">
        <w:rPr>
          <w:rFonts w:ascii="Times New Roman" w:hAnsi="Times New Roman"/>
          <w:color w:val="000000"/>
          <w:lang w:val="en-US"/>
        </w:rPr>
        <w:t xml:space="preserve"> tổ chức tư vấn hướng nghiệp, giới thiệu việc làm </w:t>
      </w:r>
      <w:r w:rsidRPr="000A2EC4">
        <w:rPr>
          <w:rFonts w:ascii="Times New Roman" w:hAnsi="Times New Roman"/>
          <w:color w:val="000000"/>
        </w:rPr>
        <w:t>38.100 học sinh, đoàn viên, thanh niên, bộ đội xuất ngũ trong đó giới thiệu việc làm mới cho 3.327</w:t>
      </w:r>
      <w:r w:rsidRPr="000A2EC4">
        <w:rPr>
          <w:rFonts w:ascii="Times New Roman" w:hAnsi="Times New Roman"/>
          <w:b/>
          <w:color w:val="000000"/>
        </w:rPr>
        <w:t xml:space="preserve"> </w:t>
      </w:r>
      <w:r w:rsidRPr="000A2EC4">
        <w:rPr>
          <w:rFonts w:ascii="Times New Roman" w:hAnsi="Times New Roman"/>
          <w:color w:val="000000"/>
        </w:rPr>
        <w:t>đoàn viên, thanh niên.</w:t>
      </w:r>
      <w:r w:rsidRPr="000A2EC4">
        <w:rPr>
          <w:rFonts w:ascii="Times New Roman" w:hAnsi="Times New Roman"/>
          <w:color w:val="000000"/>
          <w:lang w:val="en-US"/>
        </w:rPr>
        <w:t xml:space="preserve"> Thành đoàn </w:t>
      </w:r>
      <w:r w:rsidRPr="000A2EC4">
        <w:rPr>
          <w:rFonts w:ascii="Times New Roman" w:hAnsi="Times New Roman"/>
          <w:b/>
          <w:color w:val="000000"/>
          <w:lang w:val="en-US"/>
        </w:rPr>
        <w:t>Đà Nẵng</w:t>
      </w:r>
      <w:r w:rsidRPr="000A2EC4">
        <w:rPr>
          <w:rFonts w:ascii="Times New Roman" w:hAnsi="Times New Roman"/>
          <w:color w:val="000000"/>
          <w:lang w:val="en-US"/>
        </w:rPr>
        <w:t xml:space="preserve"> xây dựng thí điểm dự án đào tạo nghề cho thanh niên </w:t>
      </w:r>
      <w:proofErr w:type="gramStart"/>
      <w:r w:rsidRPr="000A2EC4">
        <w:rPr>
          <w:rFonts w:ascii="Times New Roman" w:hAnsi="Times New Roman"/>
          <w:color w:val="000000"/>
          <w:lang w:val="en-US"/>
        </w:rPr>
        <w:t>theo</w:t>
      </w:r>
      <w:proofErr w:type="gramEnd"/>
      <w:r w:rsidRPr="000A2EC4">
        <w:rPr>
          <w:rFonts w:ascii="Times New Roman" w:hAnsi="Times New Roman"/>
          <w:color w:val="000000"/>
          <w:lang w:val="en-US"/>
        </w:rPr>
        <w:t xml:space="preserve"> định hướng thị trường (Reach). Tỉnh đoàn</w:t>
      </w:r>
      <w:r w:rsidRPr="000A2EC4">
        <w:rPr>
          <w:rFonts w:ascii="Times New Roman" w:hAnsi="Times New Roman"/>
          <w:b/>
          <w:color w:val="000000"/>
          <w:lang w:val="en-US"/>
        </w:rPr>
        <w:t xml:space="preserve"> Tây Ninh</w:t>
      </w:r>
      <w:r w:rsidRPr="000A2EC4">
        <w:rPr>
          <w:rFonts w:ascii="Times New Roman" w:hAnsi="Times New Roman"/>
          <w:color w:val="000000"/>
          <w:lang w:val="en-US"/>
        </w:rPr>
        <w:t xml:space="preserve"> tổ chức tư vấn hướng nghiệp, giới thiệu việc làm cho 17.885 học sinh, 334 bộ đội xuất ngũ, 5.209 đoàn viên thanh niên, tạo việc làm ổn định cho 4.372 đoàn viên. </w:t>
      </w:r>
      <w:r w:rsidRPr="000A2EC4">
        <w:rPr>
          <w:rFonts w:ascii="Times New Roman" w:hAnsi="Times New Roman"/>
          <w:b/>
          <w:color w:val="000000"/>
          <w:lang w:val="en-US"/>
        </w:rPr>
        <w:t>Thành đoàn TP. Hồ Chí Minh</w:t>
      </w:r>
      <w:r w:rsidRPr="000A2EC4">
        <w:rPr>
          <w:rFonts w:ascii="Times New Roman" w:hAnsi="Times New Roman"/>
          <w:color w:val="000000"/>
          <w:lang w:val="en-US"/>
        </w:rPr>
        <w:t xml:space="preserve"> tổ chức 127 buổi tư vấn hướng nghiệp cho 37.318 lượt thanh niên, đào tạo nghề ưu đãi cho 2.963 thanh niên.</w:t>
      </w:r>
    </w:p>
  </w:footnote>
  <w:footnote w:id="5">
    <w:p w:rsidR="00DE0B17" w:rsidRPr="000A2EC4" w:rsidRDefault="00DE0B17" w:rsidP="000A2EC4">
      <w:pPr>
        <w:pStyle w:val="FootnoteText"/>
        <w:spacing w:before="120" w:after="120"/>
        <w:jc w:val="both"/>
        <w:rPr>
          <w:rFonts w:ascii="Times New Roman" w:hAnsi="Times New Roman"/>
          <w:color w:val="000000"/>
          <w:lang w:val="vi-VN"/>
        </w:rPr>
      </w:pPr>
      <w:r w:rsidRPr="000A2EC4">
        <w:rPr>
          <w:rStyle w:val="FootnoteReference"/>
          <w:rFonts w:ascii="Times New Roman" w:hAnsi="Times New Roman"/>
          <w:color w:val="000000"/>
        </w:rPr>
        <w:footnoteRef/>
      </w:r>
      <w:r w:rsidRPr="000A2EC4">
        <w:rPr>
          <w:rFonts w:ascii="Times New Roman" w:hAnsi="Times New Roman"/>
          <w:color w:val="000000"/>
        </w:rPr>
        <w:t xml:space="preserve"> </w:t>
      </w:r>
      <w:r w:rsidRPr="000A2EC4">
        <w:rPr>
          <w:rFonts w:ascii="Times New Roman" w:hAnsi="Times New Roman"/>
          <w:color w:val="000000"/>
          <w:lang w:val="vi-VN"/>
        </w:rPr>
        <w:t xml:space="preserve">Trong năm 2017, trên cả nước có 9.884 câu lạc bộ thanh niên phát triển kinh tế được thành lập với số hội viên là 48.377 đoàn viên, thanh niên tham gia. </w:t>
      </w:r>
    </w:p>
  </w:footnote>
  <w:footnote w:id="6">
    <w:p w:rsidR="00DE0B17" w:rsidRPr="000A2EC4" w:rsidRDefault="00DE0B17" w:rsidP="000A2EC4">
      <w:pPr>
        <w:pStyle w:val="FootnoteText"/>
        <w:spacing w:before="120" w:after="120"/>
        <w:jc w:val="both"/>
        <w:rPr>
          <w:rFonts w:ascii="Times New Roman" w:hAnsi="Times New Roman"/>
          <w:color w:val="000000"/>
          <w:lang w:val="vi-VN"/>
        </w:rPr>
      </w:pPr>
      <w:r w:rsidRPr="000A2EC4">
        <w:rPr>
          <w:rStyle w:val="FootnoteReference"/>
          <w:rFonts w:ascii="Times New Roman" w:hAnsi="Times New Roman"/>
          <w:color w:val="000000"/>
        </w:rPr>
        <w:footnoteRef/>
      </w:r>
      <w:r w:rsidRPr="000A2EC4">
        <w:rPr>
          <w:rFonts w:ascii="Times New Roman" w:hAnsi="Times New Roman"/>
          <w:color w:val="000000"/>
        </w:rPr>
        <w:t xml:space="preserve"> </w:t>
      </w:r>
      <w:r w:rsidRPr="000A2EC4">
        <w:rPr>
          <w:rFonts w:ascii="Times New Roman" w:hAnsi="Times New Roman"/>
          <w:color w:val="000000"/>
          <w:lang w:val="vi-VN"/>
        </w:rPr>
        <w:t>Hiện nay trên cả nước có 15.514 mô hình thanh niên làm kinh tế giỏi.</w:t>
      </w:r>
    </w:p>
  </w:footnote>
  <w:footnote w:id="7">
    <w:p w:rsidR="00DE0B17" w:rsidRPr="000A2EC4" w:rsidRDefault="00DE0B17" w:rsidP="000A2EC4">
      <w:pPr>
        <w:spacing w:before="120" w:after="120"/>
        <w:jc w:val="both"/>
        <w:rPr>
          <w:bCs/>
          <w:color w:val="000000"/>
          <w:sz w:val="20"/>
          <w:szCs w:val="20"/>
          <w:lang w:val="vi-VN" w:eastAsia="x-none"/>
        </w:rPr>
      </w:pPr>
      <w:r w:rsidRPr="000A2EC4">
        <w:rPr>
          <w:rStyle w:val="FootnoteReference"/>
          <w:color w:val="000000"/>
          <w:sz w:val="20"/>
          <w:szCs w:val="20"/>
        </w:rPr>
        <w:footnoteRef/>
      </w:r>
      <w:r w:rsidRPr="000A2EC4">
        <w:rPr>
          <w:color w:val="000000"/>
          <w:sz w:val="20"/>
          <w:szCs w:val="20"/>
          <w:lang w:val="vi-VN"/>
        </w:rPr>
        <w:t xml:space="preserve"> </w:t>
      </w:r>
      <w:r w:rsidRPr="000A2EC4">
        <w:rPr>
          <w:b/>
          <w:bCs/>
          <w:color w:val="000000"/>
          <w:sz w:val="20"/>
          <w:szCs w:val="20"/>
          <w:lang w:val="vi-VN" w:eastAsia="x-none"/>
        </w:rPr>
        <w:t>Tỉnh đoàn Nghệ An:</w:t>
      </w:r>
      <w:r w:rsidRPr="000A2EC4">
        <w:rPr>
          <w:bCs/>
          <w:color w:val="000000"/>
          <w:sz w:val="20"/>
          <w:szCs w:val="20"/>
          <w:lang w:val="vi-VN" w:eastAsia="x-none"/>
        </w:rPr>
        <w:t xml:space="preserve"> Quỹ Hỗ trợ Thanh niên lập nghiệp cấp tỉnh đã giải ngân cho 32 dự án vay vốn với số tiền 1,6 tỷ đồng, nhiều mô hình kinh tế đã phát triển hiệu quả</w:t>
      </w:r>
      <w:r w:rsidR="00973374">
        <w:rPr>
          <w:bCs/>
          <w:color w:val="000000"/>
          <w:sz w:val="20"/>
          <w:szCs w:val="20"/>
          <w:lang w:eastAsia="x-none"/>
        </w:rPr>
        <w:t>.</w:t>
      </w:r>
      <w:r w:rsidRPr="000A2EC4">
        <w:rPr>
          <w:b/>
          <w:bCs/>
          <w:color w:val="000000"/>
          <w:sz w:val="20"/>
          <w:szCs w:val="20"/>
          <w:lang w:val="vi-VN" w:eastAsia="x-none"/>
        </w:rPr>
        <w:t xml:space="preserve"> </w:t>
      </w:r>
      <w:r w:rsidRPr="000A2EC4">
        <w:rPr>
          <w:b/>
          <w:bCs/>
          <w:color w:val="000000"/>
          <w:sz w:val="20"/>
          <w:szCs w:val="20"/>
          <w:lang w:val="vi-VN"/>
        </w:rPr>
        <w:t>Tỉnh đoàn Hà Tĩnh</w:t>
      </w:r>
      <w:r w:rsidRPr="000A2EC4">
        <w:rPr>
          <w:bCs/>
          <w:color w:val="000000"/>
          <w:sz w:val="20"/>
          <w:szCs w:val="20"/>
          <w:lang w:val="vi-VN"/>
        </w:rPr>
        <w:t xml:space="preserve"> đã xã hội hoá và thành lập Quỹ khởi nghiệp thanh niên Hà Tĩnh với số tiền 650 triệu đồng, hiện đang vay 12 dự án</w:t>
      </w:r>
      <w:r w:rsidRPr="000A2EC4">
        <w:rPr>
          <w:bCs/>
          <w:color w:val="000000"/>
          <w:sz w:val="20"/>
          <w:szCs w:val="20"/>
          <w:lang w:val="vi-VN" w:eastAsia="x-none"/>
        </w:rPr>
        <w:t>. Mô hình “</w:t>
      </w:r>
      <w:r w:rsidRPr="000A2EC4">
        <w:rPr>
          <w:b/>
          <w:bCs/>
          <w:color w:val="000000"/>
          <w:sz w:val="20"/>
          <w:szCs w:val="20"/>
          <w:lang w:val="vi-VN" w:eastAsia="x-none"/>
        </w:rPr>
        <w:t>Quỹ đồng hành với thanh niên Đồng Nai</w:t>
      </w:r>
      <w:r w:rsidRPr="000A2EC4">
        <w:rPr>
          <w:bCs/>
          <w:color w:val="000000"/>
          <w:sz w:val="20"/>
          <w:szCs w:val="20"/>
          <w:lang w:val="vi-VN" w:eastAsia="x-none"/>
        </w:rPr>
        <w:t xml:space="preserve">” đã hỗ trợ thanh niên vay vốn, mở rộng sản xuất kinh doanh với tổng số tiền cho vay là 800 triệu đồng đồng thới phối hợp Hội Doanh nhân trẻ tỉnh thành lập “Câu lạc bộ khởi nghiệp” hỗ trợ thanh niên khởi nghiệp với số vốn ban đầu là 02 tỷ. </w:t>
      </w:r>
    </w:p>
  </w:footnote>
  <w:footnote w:id="8">
    <w:p w:rsidR="00DE0B17" w:rsidRPr="000A2EC4" w:rsidRDefault="00DE0B17" w:rsidP="000A2EC4">
      <w:pPr>
        <w:pStyle w:val="FootnoteText"/>
        <w:spacing w:before="120" w:after="120"/>
        <w:jc w:val="both"/>
        <w:rPr>
          <w:rFonts w:ascii="Times New Roman" w:hAnsi="Times New Roman"/>
        </w:rPr>
      </w:pPr>
      <w:r w:rsidRPr="000A2EC4">
        <w:rPr>
          <w:rStyle w:val="FootnoteReference"/>
          <w:rFonts w:ascii="Times New Roman" w:hAnsi="Times New Roman"/>
        </w:rPr>
        <w:footnoteRef/>
      </w:r>
      <w:r w:rsidRPr="000A2EC4">
        <w:rPr>
          <w:rFonts w:ascii="Times New Roman" w:hAnsi="Times New Roman"/>
        </w:rPr>
        <w:t xml:space="preserve"> </w:t>
      </w:r>
      <w:r w:rsidRPr="000A2EC4">
        <w:rPr>
          <w:rFonts w:ascii="Times New Roman" w:hAnsi="Times New Roman"/>
          <w:b/>
          <w:bCs/>
          <w:color w:val="000000"/>
          <w:lang w:val="vi-VN"/>
        </w:rPr>
        <w:t>Trung ương Đoàn</w:t>
      </w:r>
      <w:r w:rsidRPr="000A2EC4">
        <w:rPr>
          <w:rFonts w:ascii="Times New Roman" w:hAnsi="Times New Roman"/>
          <w:bCs/>
          <w:color w:val="000000"/>
          <w:lang w:val="vi-VN"/>
        </w:rPr>
        <w:t xml:space="preserve"> tổ chức trao Giải thưởng Lương Định Của lần thứ XII năm 201</w:t>
      </w:r>
      <w:r w:rsidR="001F4EA5" w:rsidRPr="000A2EC4">
        <w:rPr>
          <w:rFonts w:ascii="Times New Roman" w:hAnsi="Times New Roman"/>
          <w:bCs/>
          <w:color w:val="000000"/>
          <w:lang w:val="en-US"/>
        </w:rPr>
        <w:t>6-2017</w:t>
      </w:r>
      <w:r w:rsidRPr="000A2EC4">
        <w:rPr>
          <w:rFonts w:ascii="Times New Roman" w:hAnsi="Times New Roman"/>
          <w:bCs/>
          <w:color w:val="000000"/>
          <w:lang w:val="vi-VN"/>
        </w:rPr>
        <w:t xml:space="preserve"> cho </w:t>
      </w:r>
      <w:r w:rsidR="001F4EA5" w:rsidRPr="000A2EC4">
        <w:rPr>
          <w:rFonts w:ascii="Times New Roman" w:hAnsi="Times New Roman"/>
          <w:bCs/>
          <w:color w:val="000000"/>
          <w:lang w:val="en-US"/>
        </w:rPr>
        <w:t>171</w:t>
      </w:r>
      <w:r w:rsidRPr="000A2EC4">
        <w:rPr>
          <w:rFonts w:ascii="Times New Roman" w:hAnsi="Times New Roman"/>
          <w:bCs/>
          <w:color w:val="000000"/>
          <w:lang w:val="vi-VN"/>
        </w:rPr>
        <w:t xml:space="preserve"> thanh niên nông thôn đạt thành tích xuất sắc trong sản xuất, kinh doanh, chuyển giao tiến bộ khoa học kỹ thuật, bảo vệ môi trường, xây dựng nông thôn mới.</w:t>
      </w:r>
    </w:p>
  </w:footnote>
  <w:footnote w:id="9">
    <w:p w:rsidR="00DE0B17" w:rsidRPr="000A2EC4" w:rsidRDefault="00DE0B17" w:rsidP="000A2EC4">
      <w:pPr>
        <w:pStyle w:val="FootnoteText"/>
        <w:spacing w:before="120" w:after="120"/>
        <w:jc w:val="both"/>
        <w:rPr>
          <w:rFonts w:ascii="Times New Roman" w:hAnsi="Times New Roman"/>
          <w:color w:val="000000"/>
          <w:lang w:val="en-US"/>
        </w:rPr>
      </w:pPr>
      <w:r w:rsidRPr="000A2EC4">
        <w:rPr>
          <w:rStyle w:val="FootnoteReference"/>
          <w:rFonts w:ascii="Times New Roman" w:hAnsi="Times New Roman"/>
          <w:color w:val="000000"/>
        </w:rPr>
        <w:footnoteRef/>
      </w:r>
      <w:r w:rsidRPr="000A2EC4">
        <w:rPr>
          <w:rFonts w:ascii="Times New Roman" w:hAnsi="Times New Roman"/>
          <w:color w:val="000000"/>
        </w:rPr>
        <w:t xml:space="preserve"> </w:t>
      </w:r>
      <w:r w:rsidRPr="000A2EC4">
        <w:rPr>
          <w:rFonts w:ascii="Times New Roman" w:hAnsi="Times New Roman"/>
          <w:b/>
          <w:color w:val="000000"/>
          <w:lang w:val="vi-VN"/>
        </w:rPr>
        <w:t>Tỉnh đoàn Yên Bái</w:t>
      </w:r>
      <w:r w:rsidRPr="000A2EC4">
        <w:rPr>
          <w:rFonts w:ascii="Times New Roman" w:hAnsi="Times New Roman"/>
          <w:color w:val="000000"/>
          <w:lang w:val="vi-VN"/>
        </w:rPr>
        <w:t xml:space="preserve"> phối hợp với Hội doanh nhân trẻ tỉnh tổ chức buổi chung kết Cuộc thi ý tưởng, dự án thanh niên khởi nghiệp tỉnh Yên Bái trong đó giải nhất thuộc về dự án "</w:t>
      </w:r>
      <w:r w:rsidRPr="000A2EC4">
        <w:rPr>
          <w:rFonts w:ascii="Times New Roman" w:hAnsi="Times New Roman"/>
          <w:i/>
          <w:iCs/>
          <w:color w:val="000000"/>
          <w:lang w:val="vi-VN"/>
        </w:rPr>
        <w:t>Sản xuất và thương mại sản phẩm Bếp đun củi nóng lạnh Huỳnh Phát</w:t>
      </w:r>
      <w:r w:rsidRPr="000A2EC4">
        <w:rPr>
          <w:rFonts w:ascii="Times New Roman" w:hAnsi="Times New Roman"/>
          <w:color w:val="000000"/>
          <w:lang w:val="vi-VN"/>
        </w:rPr>
        <w:t xml:space="preserve">". </w:t>
      </w:r>
      <w:r w:rsidRPr="000A2EC4">
        <w:rPr>
          <w:rFonts w:ascii="Times New Roman" w:hAnsi="Times New Roman"/>
          <w:b/>
          <w:color w:val="000000"/>
          <w:lang w:val="vi-VN"/>
        </w:rPr>
        <w:t>T</w:t>
      </w:r>
      <w:r w:rsidRPr="000A2EC4">
        <w:rPr>
          <w:rFonts w:ascii="Times New Roman" w:hAnsi="Times New Roman"/>
          <w:b/>
          <w:bCs/>
          <w:color w:val="000000"/>
          <w:lang w:val="vi-VN"/>
        </w:rPr>
        <w:t>ỉnh đoàn Nghệ An</w:t>
      </w:r>
      <w:r w:rsidRPr="000A2EC4">
        <w:rPr>
          <w:rFonts w:ascii="Times New Roman" w:hAnsi="Times New Roman"/>
          <w:bCs/>
          <w:color w:val="000000"/>
          <w:lang w:val="vi-VN"/>
        </w:rPr>
        <w:t xml:space="preserve"> tổ chức trao giải cuộc thi "Ý tưởng, dự án khởi nghiệp thanh niên Nghệ An</w:t>
      </w:r>
      <w:r w:rsidR="00FA06D0" w:rsidRPr="000A2EC4">
        <w:rPr>
          <w:rFonts w:ascii="Times New Roman" w:hAnsi="Times New Roman"/>
          <w:bCs/>
          <w:color w:val="000000"/>
          <w:lang w:val="en-US"/>
        </w:rPr>
        <w:t>”</w:t>
      </w:r>
      <w:r w:rsidRPr="000A2EC4">
        <w:rPr>
          <w:rFonts w:ascii="Times New Roman" w:hAnsi="Times New Roman"/>
          <w:bCs/>
          <w:color w:val="000000"/>
          <w:lang w:val="vi-VN"/>
        </w:rPr>
        <w:t>, trao 01 giải Nhất cho dự án</w:t>
      </w:r>
      <w:r w:rsidRPr="000A2EC4">
        <w:rPr>
          <w:rFonts w:ascii="Times New Roman" w:hAnsi="Times New Roman"/>
          <w:bCs/>
          <w:color w:val="000000"/>
        </w:rPr>
        <w:t xml:space="preserve"> </w:t>
      </w:r>
      <w:r w:rsidRPr="000A2EC4">
        <w:rPr>
          <w:rFonts w:ascii="Times New Roman" w:hAnsi="Times New Roman"/>
          <w:color w:val="000000"/>
          <w:lang w:val="vi-VN"/>
        </w:rPr>
        <w:t xml:space="preserve">"Liên kết sản xuất gà sạch và các vật nuôi, cây trồng khác theo chuỗi giá trị từ sản xuất đến tiêu </w:t>
      </w:r>
      <w:r w:rsidRPr="000A2EC4">
        <w:rPr>
          <w:rFonts w:ascii="Times New Roman" w:hAnsi="Times New Roman"/>
          <w:color w:val="000000"/>
          <w:shd w:val="clear" w:color="auto" w:fill="FFFFFF"/>
        </w:rPr>
        <w:t>dùng".</w:t>
      </w:r>
      <w:r w:rsidRPr="000A2EC4">
        <w:rPr>
          <w:rFonts w:ascii="Times New Roman" w:hAnsi="Times New Roman"/>
          <w:color w:val="000000"/>
          <w:shd w:val="clear" w:color="auto" w:fill="FFFFFF"/>
          <w:lang w:val="vi-VN"/>
        </w:rPr>
        <w:t xml:space="preserve"> </w:t>
      </w:r>
      <w:r w:rsidRPr="000A2EC4">
        <w:rPr>
          <w:rFonts w:ascii="Times New Roman" w:hAnsi="Times New Roman"/>
          <w:color w:val="000000"/>
          <w:lang w:val="vi-VN"/>
        </w:rPr>
        <w:t xml:space="preserve">Cuộc thi Dự án khởi nghiệp </w:t>
      </w:r>
      <w:r w:rsidRPr="000A2EC4">
        <w:rPr>
          <w:rFonts w:ascii="Times New Roman" w:hAnsi="Times New Roman"/>
          <w:b/>
          <w:color w:val="000000"/>
          <w:lang w:val="vi-VN"/>
        </w:rPr>
        <w:t>Tỉnh đoàn Đồng Tháp</w:t>
      </w:r>
      <w:r w:rsidRPr="000A2EC4">
        <w:rPr>
          <w:rFonts w:ascii="Times New Roman" w:hAnsi="Times New Roman"/>
          <w:color w:val="000000"/>
          <w:lang w:val="vi-VN"/>
        </w:rPr>
        <w:t>, kết quả: dự án Sản xuất củ ấu tươi tách vỏ của thí sinh Nguyễn Anh Thy suất xắc đạt giải nhất; 02 giải nhì thuộc về dự án: Sản phẩm từ phế phẩm nông nghiệp (xơ mướp) và dự án Sản xuất kinh doanh các sản phẩm chế biến từ thịt trâu organic; 02 giải ba thuộc về dự án: “Mật ong Hương Tràm” và Hoa giấy và ứng dụng mặt hàng thủ công trong đời sống và bản sắc văn hóa; 05 giải khuyến khích cho các dự án: Dự án trồng cây và phân phối dược liệu; Chế biến và tiêu thụ các sản phẩm từ ếch; Mô hình trồng nấm bền vững – hương hoa đất; Dự án mứt vỏ trái cây sấy; Sản xuất phôi nấm bào ngư và chế biến khô bò chay từ nấm bào ngư”. Qua nghiên cứu tính khả thi các nhà đầu tư cũng đã quyết định đầu tư vào các dự án: Sản xuất củ ấu tươi tách vỏ; Sản phẩm từ phế phẩm nông nghiệp (xơ mướp); Trồng cây và phân phối dược liệu (cây Đinh lăng); “ứng dụng vi sinh lên men cám gạo dùng cho nông nghiệp”.</w:t>
      </w:r>
      <w:r w:rsidRPr="000A2EC4">
        <w:rPr>
          <w:rFonts w:ascii="Times New Roman" w:eastAsia="Helvetica" w:hAnsi="Times New Roman"/>
          <w:color w:val="000000"/>
          <w:shd w:val="clear" w:color="auto" w:fill="FFFFFF"/>
        </w:rPr>
        <w:t xml:space="preserve"> </w:t>
      </w:r>
      <w:r w:rsidRPr="000A2EC4">
        <w:rPr>
          <w:rFonts w:ascii="Times New Roman" w:hAnsi="Times New Roman"/>
          <w:b/>
          <w:color w:val="000000"/>
          <w:lang w:val="en-US"/>
        </w:rPr>
        <w:t>Tỉnh đoàn Bến Tre</w:t>
      </w:r>
      <w:r w:rsidRPr="000A2EC4">
        <w:rPr>
          <w:rFonts w:ascii="Times New Roman" w:hAnsi="Times New Roman"/>
          <w:color w:val="000000"/>
          <w:lang w:val="en-US"/>
        </w:rPr>
        <w:t xml:space="preserve"> tổ chức Ngày hội </w:t>
      </w:r>
      <w:r w:rsidRPr="000A2EC4">
        <w:rPr>
          <w:rFonts w:ascii="Times New Roman" w:hAnsi="Times New Roman"/>
          <w:i/>
          <w:iCs/>
          <w:color w:val="000000"/>
          <w:lang w:val="en-US"/>
        </w:rPr>
        <w:t>“Bến Tre – Đồng Khởi khởi nghiệp”</w:t>
      </w:r>
      <w:r w:rsidRPr="000A2EC4">
        <w:rPr>
          <w:rFonts w:ascii="Times New Roman" w:hAnsi="Times New Roman"/>
          <w:color w:val="000000"/>
          <w:lang w:val="en-US"/>
        </w:rPr>
        <w:t xml:space="preserve"> đồng thời trong sự kiện có sự tham dự của Thủ tướng Chính phủ Nguyễn Xuân Phúc. Tại Ngày hội nhiều hoạt động đã diễn ra như: ra mắt Cộng đồng khởi nghiệp tỉnh Bến Tre, Câu lạc bộ Doanh nghiệp dẫn đầu; trao giải cuộc thi tìm kiếm ý tưởng, dự án khởi nghiệp tỉnh Bến Tre lần thứ I với kết quả gồm 01 giải nhất (Ủ phân bò Ba Tri bằng phương pháp Compost của Lê Quốc Dương và Võ Minh Tâm), 01 giải nhì, 02 giải ba (nhóm 7 ý tưởng) và 02 giải nhất (Dự án sản xuất Chế phẩm vi sinh từ bột bã mía, phục vụ trong nuôi tôm thâm canh của Trần Phúc Hậu, Võ Thị Cẩm Tú và Dự án phát triển cây dược liệu Đinh Lăng - Hỗ trợ người nghèo tăng thu nhập của Cao Thanh Hùng, Võ Minh Nhựt), 01 giải nhì, 01 giải ba, 07 giải khuyến khích (Nhóm 11 dự án). Trung tâm Hỗ trợ Thanh niên Khởi nghiệp </w:t>
      </w:r>
      <w:r w:rsidRPr="000A2EC4">
        <w:rPr>
          <w:rFonts w:ascii="Times New Roman" w:hAnsi="Times New Roman"/>
          <w:b/>
          <w:color w:val="000000"/>
          <w:lang w:val="en-US"/>
        </w:rPr>
        <w:t>Tỉnh đoàn An Giang</w:t>
      </w:r>
      <w:r w:rsidRPr="000A2EC4">
        <w:rPr>
          <w:rFonts w:ascii="Times New Roman" w:hAnsi="Times New Roman"/>
          <w:color w:val="000000"/>
          <w:lang w:val="en-US"/>
        </w:rPr>
        <w:t xml:space="preserve"> tổ chức cuộc thi "Ý tưởng sáng tạo Khởi nghiệp" năm 2017, kết quả có 25 ý tưởng/dự án được vào vòng Chung kết.</w:t>
      </w:r>
    </w:p>
  </w:footnote>
  <w:footnote w:id="10">
    <w:p w:rsidR="00DE0B17" w:rsidRPr="000A2EC4" w:rsidRDefault="00DE0B17" w:rsidP="000A2EC4">
      <w:pPr>
        <w:pStyle w:val="FootnoteText"/>
        <w:spacing w:before="120" w:after="120"/>
        <w:jc w:val="both"/>
        <w:rPr>
          <w:rFonts w:ascii="Times New Roman" w:hAnsi="Times New Roman"/>
          <w:color w:val="000000"/>
          <w:lang w:val="en-US"/>
        </w:rPr>
      </w:pPr>
      <w:r w:rsidRPr="000A2EC4">
        <w:rPr>
          <w:rStyle w:val="FootnoteReference"/>
          <w:rFonts w:ascii="Times New Roman" w:hAnsi="Times New Roman"/>
          <w:color w:val="000000"/>
        </w:rPr>
        <w:footnoteRef/>
      </w:r>
      <w:r w:rsidRPr="000A2EC4">
        <w:rPr>
          <w:rFonts w:ascii="Times New Roman" w:hAnsi="Times New Roman"/>
          <w:color w:val="000000"/>
        </w:rPr>
        <w:t xml:space="preserve"> </w:t>
      </w:r>
      <w:r w:rsidRPr="000A2EC4">
        <w:rPr>
          <w:rFonts w:ascii="Times New Roman" w:hAnsi="Times New Roman"/>
          <w:color w:val="000000"/>
          <w:lang w:val="en-US"/>
        </w:rPr>
        <w:t>Các cấp bộ Đoàn đã tổ chức 446 Diễn đàn Thanh niên khởi nghiệp, trong đó tiêu biểu là tỉnh đoàn Tuyên Quang, tỉnh đoàn Bắc Giang, Thành đoàn Hà Nội, tỉnh đoàn Nghệ An, tỉnh đoàn Hà Tĩnh, thành đoàn Tp. Hồ Chí Minh, tỉnh đoàn Bến Tre.</w:t>
      </w:r>
    </w:p>
  </w:footnote>
  <w:footnote w:id="11">
    <w:p w:rsidR="00DE0B17" w:rsidRPr="000A2EC4" w:rsidRDefault="00DE0B17" w:rsidP="000A2EC4">
      <w:pPr>
        <w:pStyle w:val="FootnoteText"/>
        <w:spacing w:before="120" w:after="120"/>
        <w:jc w:val="both"/>
        <w:rPr>
          <w:rFonts w:ascii="Times New Roman" w:hAnsi="Times New Roman"/>
          <w:color w:val="000000"/>
          <w:lang w:val="vi-VN"/>
        </w:rPr>
      </w:pPr>
      <w:r w:rsidRPr="000A2EC4">
        <w:rPr>
          <w:rStyle w:val="FootnoteReference"/>
          <w:rFonts w:ascii="Times New Roman" w:hAnsi="Times New Roman"/>
          <w:color w:val="000000"/>
        </w:rPr>
        <w:footnoteRef/>
      </w:r>
      <w:r w:rsidRPr="000A2EC4">
        <w:rPr>
          <w:rFonts w:ascii="Times New Roman" w:hAnsi="Times New Roman"/>
          <w:color w:val="000000"/>
        </w:rPr>
        <w:t xml:space="preserve"> </w:t>
      </w:r>
      <w:r w:rsidR="00FA06D0" w:rsidRPr="000A2EC4">
        <w:rPr>
          <w:rFonts w:ascii="Times New Roman" w:hAnsi="Times New Roman"/>
          <w:b/>
          <w:color w:val="000000"/>
          <w:lang w:val="en-US"/>
        </w:rPr>
        <w:t xml:space="preserve">Trung tâm hỗ trợ thanh niên khởi nghiệp </w:t>
      </w:r>
      <w:r w:rsidRPr="000A2EC4">
        <w:rPr>
          <w:rFonts w:ascii="Times New Roman" w:hAnsi="Times New Roman"/>
          <w:b/>
          <w:color w:val="000000"/>
          <w:lang w:val="vi-VN"/>
        </w:rPr>
        <w:t>Trung ương Đoàn</w:t>
      </w:r>
      <w:r w:rsidRPr="000A2EC4">
        <w:rPr>
          <w:rFonts w:ascii="Times New Roman" w:hAnsi="Times New Roman"/>
          <w:color w:val="000000"/>
          <w:lang w:val="vi-VN"/>
        </w:rPr>
        <w:t xml:space="preserve"> phối hợp với Tổ chức VAL Making tổ chức Lễ công bố Chương trình hợp tác “Hỗ trợ thanh niên khởi nghiệp”; tổ chức chung kết cuộc thi Khởi nghiệp thông minh – Uber EXCHANGE trong đó có 3 dự án đạt giải bao gồm 01 Dự án xử lý nước thải (Đất hữu cơ TaHo) và 02 Dự án thực phẩm sạch (FreshDeli, Nấm Tươi Cười).</w:t>
      </w:r>
    </w:p>
  </w:footnote>
  <w:footnote w:id="12">
    <w:p w:rsidR="00DE0B17" w:rsidRPr="000A2EC4" w:rsidRDefault="00DE0B17" w:rsidP="000A2EC4">
      <w:pPr>
        <w:spacing w:before="120" w:after="120"/>
        <w:jc w:val="both"/>
        <w:rPr>
          <w:color w:val="000000"/>
          <w:sz w:val="20"/>
          <w:szCs w:val="20"/>
          <w:lang w:val="vi-VN" w:eastAsia="x-none"/>
        </w:rPr>
      </w:pPr>
      <w:r w:rsidRPr="000A2EC4">
        <w:rPr>
          <w:rStyle w:val="FootnoteReference"/>
          <w:color w:val="000000"/>
          <w:sz w:val="20"/>
          <w:szCs w:val="20"/>
        </w:rPr>
        <w:footnoteRef/>
      </w:r>
      <w:r w:rsidRPr="000A2EC4">
        <w:rPr>
          <w:color w:val="000000"/>
          <w:sz w:val="20"/>
          <w:szCs w:val="20"/>
          <w:lang w:val="vi-VN"/>
        </w:rPr>
        <w:t xml:space="preserve"> </w:t>
      </w:r>
      <w:r w:rsidRPr="000A2EC4">
        <w:rPr>
          <w:b/>
          <w:color w:val="000000"/>
          <w:sz w:val="20"/>
          <w:szCs w:val="20"/>
          <w:lang w:val="vi-VN" w:eastAsia="x-none"/>
        </w:rPr>
        <w:t>Tỉnh đoàn Lào Cai</w:t>
      </w:r>
      <w:r w:rsidRPr="000A2EC4">
        <w:rPr>
          <w:color w:val="000000"/>
          <w:sz w:val="20"/>
          <w:szCs w:val="20"/>
          <w:lang w:val="vi-VN" w:eastAsia="x-none"/>
        </w:rPr>
        <w:t xml:space="preserve"> tổ chức 658 buổi tuyên truyền cho 13.500 đoàn viên, thanh niên về phòng chống tảo hôn, kết hôn cận huyết, gương mẫu thực hiện các quy ước cộng đồng. </w:t>
      </w:r>
      <w:r w:rsidRPr="000A2EC4">
        <w:rPr>
          <w:b/>
          <w:color w:val="000000"/>
          <w:sz w:val="20"/>
          <w:szCs w:val="20"/>
          <w:lang w:val="vi-VN" w:eastAsia="x-none"/>
        </w:rPr>
        <w:t>Tỉnh đoàn Bắc Giang</w:t>
      </w:r>
      <w:r w:rsidRPr="000A2EC4">
        <w:rPr>
          <w:color w:val="000000"/>
          <w:sz w:val="20"/>
          <w:szCs w:val="20"/>
          <w:lang w:val="vi-VN" w:eastAsia="x-none"/>
        </w:rPr>
        <w:t xml:space="preserve"> duy trì hoạt động của 325 câu lạc bộ tiền hôn nhân, câu lạc bộ pháp luật, kỹ năng xã hội với sự tham gia của 8100 đoàn viên. </w:t>
      </w:r>
      <w:r w:rsidRPr="000A2EC4">
        <w:rPr>
          <w:b/>
          <w:color w:val="000000"/>
          <w:sz w:val="20"/>
          <w:szCs w:val="20"/>
          <w:lang w:val="vi-VN" w:eastAsia="x-none"/>
        </w:rPr>
        <w:t>Tỉnh đoàn Thừa Thiên Huế</w:t>
      </w:r>
      <w:r w:rsidRPr="000A2EC4">
        <w:rPr>
          <w:color w:val="000000"/>
          <w:sz w:val="20"/>
          <w:szCs w:val="20"/>
          <w:lang w:val="vi-VN" w:eastAsia="x-none"/>
        </w:rPr>
        <w:t xml:space="preserve"> tổ chức 145 buổi tuyên truyền về cách sống văn minh cho 10.500 đoàn viên, thanh thiếu nhi. </w:t>
      </w:r>
      <w:r w:rsidRPr="000A2EC4">
        <w:rPr>
          <w:b/>
          <w:color w:val="000000"/>
          <w:sz w:val="20"/>
          <w:szCs w:val="20"/>
          <w:lang w:val="vi-VN" w:eastAsia="x-none"/>
        </w:rPr>
        <w:t>Tỉnh đoàn Đồng Nai</w:t>
      </w:r>
      <w:r w:rsidRPr="000A2EC4">
        <w:rPr>
          <w:color w:val="000000"/>
          <w:sz w:val="20"/>
          <w:szCs w:val="20"/>
          <w:lang w:val="vi-VN" w:eastAsia="x-none"/>
        </w:rPr>
        <w:t xml:space="preserve"> duy trì hoạt động của 183 đội thanh niên tình nguyện đảm bảo an toàn giao thông, 13 Đội thanh niên tình nguyện tham gia sơ cứu, ứng cứu nhanh tai nạn giao thông với 215 đội viên, 133 mô hình “Cổng trường sạch, đẹp, an toàn”, hỗ trợ phân luồng, đảm bảo an toàn giao thông cho học sinh sau giờ tan trường, nhất là trong dịp khai giảng năm học mới; 31 đội hình tham gia đảm bảo trật tự an toàn giao thông tại các điểm giao cắt đường bộ với đường sắt, 16 mô hình “Bến đò ngang an toàn”.</w:t>
      </w:r>
    </w:p>
  </w:footnote>
  <w:footnote w:id="13">
    <w:p w:rsidR="00DE0B17" w:rsidRPr="000A2EC4" w:rsidRDefault="00DE0B17" w:rsidP="000A2EC4">
      <w:pPr>
        <w:pStyle w:val="FootnoteText"/>
        <w:spacing w:before="120" w:after="120"/>
        <w:jc w:val="both"/>
        <w:rPr>
          <w:rFonts w:ascii="Times New Roman" w:hAnsi="Times New Roman"/>
          <w:color w:val="000000"/>
          <w:spacing w:val="-2"/>
          <w:lang w:val="vi-VN"/>
        </w:rPr>
      </w:pPr>
      <w:r w:rsidRPr="000A2EC4">
        <w:rPr>
          <w:rStyle w:val="FootnoteReference"/>
          <w:rFonts w:ascii="Times New Roman" w:hAnsi="Times New Roman"/>
          <w:color w:val="000000"/>
        </w:rPr>
        <w:footnoteRef/>
      </w:r>
      <w:r w:rsidRPr="000A2EC4">
        <w:rPr>
          <w:rFonts w:ascii="Times New Roman" w:hAnsi="Times New Roman"/>
          <w:color w:val="000000"/>
        </w:rPr>
        <w:t xml:space="preserve"> </w:t>
      </w:r>
      <w:r w:rsidRPr="000A2EC4">
        <w:rPr>
          <w:rFonts w:ascii="Times New Roman" w:hAnsi="Times New Roman"/>
          <w:color w:val="000000"/>
          <w:spacing w:val="-2"/>
          <w:lang w:val="vi-VN"/>
        </w:rPr>
        <w:t>Trên địa bàn cả nước có 9.368 điểm truy cập Internet cho thanh niên, trong đó: 4.962 điểm hoạt động hiệu quả, 1.930 điểm hoạt động trung bình, 628 điểm hoạt động yếu.</w:t>
      </w:r>
    </w:p>
  </w:footnote>
  <w:footnote w:id="14">
    <w:p w:rsidR="00DE0B17" w:rsidRPr="000A2EC4" w:rsidRDefault="00DE0B17" w:rsidP="000A2EC4">
      <w:pPr>
        <w:pStyle w:val="FootnoteText"/>
        <w:spacing w:before="120" w:after="120"/>
        <w:jc w:val="both"/>
        <w:rPr>
          <w:rFonts w:ascii="Times New Roman" w:hAnsi="Times New Roman"/>
          <w:color w:val="000000"/>
          <w:lang w:val="vi-VN"/>
        </w:rPr>
      </w:pPr>
      <w:r w:rsidRPr="000A2EC4">
        <w:rPr>
          <w:rStyle w:val="FootnoteReference"/>
          <w:rFonts w:ascii="Times New Roman" w:hAnsi="Times New Roman"/>
          <w:color w:val="000000"/>
        </w:rPr>
        <w:footnoteRef/>
      </w:r>
      <w:r w:rsidRPr="000A2EC4">
        <w:rPr>
          <w:rFonts w:ascii="Times New Roman" w:hAnsi="Times New Roman"/>
          <w:color w:val="000000"/>
        </w:rPr>
        <w:t xml:space="preserve"> </w:t>
      </w:r>
      <w:r w:rsidRPr="000A2EC4">
        <w:rPr>
          <w:rFonts w:ascii="Times New Roman" w:hAnsi="Times New Roman"/>
          <w:b/>
          <w:color w:val="000000"/>
          <w:lang w:val="vi-VN"/>
        </w:rPr>
        <w:t>Tỉnh đoàn Phú Thọ</w:t>
      </w:r>
      <w:r w:rsidRPr="000A2EC4">
        <w:rPr>
          <w:rFonts w:ascii="Times New Roman" w:hAnsi="Times New Roman"/>
          <w:color w:val="000000"/>
          <w:lang w:val="vi-VN"/>
        </w:rPr>
        <w:t xml:space="preserve"> tổ chức 570 buổi giao lưu văn nghệ, 415 buổi giao lưu thể thao thu hút 69.320 lượt tham gia. </w:t>
      </w:r>
      <w:r w:rsidRPr="000A2EC4">
        <w:rPr>
          <w:rFonts w:ascii="Times New Roman" w:hAnsi="Times New Roman"/>
          <w:b/>
          <w:color w:val="000000"/>
          <w:lang w:val="vi-VN"/>
        </w:rPr>
        <w:t>Tỉnh đoàn Bắc Giang</w:t>
      </w:r>
      <w:r w:rsidRPr="000A2EC4">
        <w:rPr>
          <w:rFonts w:ascii="Times New Roman" w:hAnsi="Times New Roman"/>
          <w:color w:val="000000"/>
          <w:lang w:val="vi-VN"/>
        </w:rPr>
        <w:t xml:space="preserve"> tổ chức 300 giải thể thao, giao lưu văn hóa thu hút 100.000 lượt tham gia.</w:t>
      </w:r>
    </w:p>
  </w:footnote>
  <w:footnote w:id="15">
    <w:p w:rsidR="00DE0B17" w:rsidRPr="000A2EC4" w:rsidRDefault="00DE0B17" w:rsidP="000A2EC4">
      <w:pPr>
        <w:shd w:val="clear" w:color="auto" w:fill="FFFFFF"/>
        <w:spacing w:before="120" w:after="120"/>
        <w:jc w:val="both"/>
        <w:rPr>
          <w:color w:val="000000"/>
          <w:sz w:val="20"/>
          <w:szCs w:val="20"/>
          <w:lang w:val="vi-VN"/>
        </w:rPr>
      </w:pPr>
      <w:r w:rsidRPr="000A2EC4">
        <w:rPr>
          <w:rStyle w:val="FootnoteReference"/>
          <w:color w:val="000000"/>
          <w:sz w:val="20"/>
          <w:szCs w:val="20"/>
        </w:rPr>
        <w:footnoteRef/>
      </w:r>
      <w:r w:rsidRPr="000A2EC4">
        <w:rPr>
          <w:color w:val="000000"/>
          <w:sz w:val="20"/>
          <w:szCs w:val="20"/>
          <w:lang w:val="vi-VN"/>
        </w:rPr>
        <w:t xml:space="preserve"> </w:t>
      </w:r>
      <w:r w:rsidRPr="000A2EC4">
        <w:rPr>
          <w:b/>
          <w:color w:val="000000"/>
          <w:spacing w:val="-2"/>
          <w:sz w:val="20"/>
          <w:szCs w:val="20"/>
          <w:lang w:val="vi-VN"/>
        </w:rPr>
        <w:t>Tỉnh đoàn Phú Thọ</w:t>
      </w:r>
      <w:r w:rsidRPr="000A2EC4">
        <w:rPr>
          <w:color w:val="000000"/>
          <w:spacing w:val="-2"/>
          <w:sz w:val="20"/>
          <w:szCs w:val="20"/>
          <w:lang w:val="vi-VN"/>
        </w:rPr>
        <w:t xml:space="preserve"> có 287 câu lạc bộ thanh niên tuyên truyền pháp luật, 600 đội thanh niên xung kích phòng chống tội phạm, 181 đội hình TNTN “Thắp sáng niềm tin” đã tổ chức giúp đỡ 207 đối tượng thanh niên chậm tiến.</w:t>
      </w:r>
      <w:r w:rsidRPr="000A2EC4">
        <w:rPr>
          <w:color w:val="000000"/>
          <w:sz w:val="20"/>
          <w:szCs w:val="20"/>
          <w:lang w:val="vi-VN"/>
        </w:rPr>
        <w:t xml:space="preserve"> </w:t>
      </w:r>
      <w:r w:rsidRPr="000A2EC4">
        <w:rPr>
          <w:b/>
          <w:color w:val="000000"/>
          <w:sz w:val="20"/>
          <w:szCs w:val="20"/>
          <w:lang w:val="vi-VN"/>
        </w:rPr>
        <w:t>Tỉnh đoàn Nghệ An</w:t>
      </w:r>
      <w:r w:rsidRPr="000A2EC4">
        <w:rPr>
          <w:color w:val="000000"/>
          <w:sz w:val="20"/>
          <w:szCs w:val="20"/>
          <w:lang w:val="vi-VN"/>
        </w:rPr>
        <w:t xml:space="preserve"> có 400 câu lạc bộ thanh niên tuyên truyền pháp luật. </w:t>
      </w:r>
      <w:r w:rsidRPr="000A2EC4">
        <w:rPr>
          <w:b/>
          <w:color w:val="000000"/>
          <w:spacing w:val="-2"/>
          <w:sz w:val="20"/>
          <w:szCs w:val="20"/>
          <w:lang w:val="vi-VN"/>
        </w:rPr>
        <w:t>Tỉnh đoàn Bến Tre</w:t>
      </w:r>
      <w:r w:rsidRPr="000A2EC4">
        <w:rPr>
          <w:color w:val="000000"/>
          <w:spacing w:val="-2"/>
          <w:sz w:val="20"/>
          <w:szCs w:val="20"/>
          <w:lang w:val="vi-VN"/>
        </w:rPr>
        <w:t xml:space="preserve"> tổ chức chương trình </w:t>
      </w:r>
      <w:r w:rsidRPr="000A2EC4">
        <w:rPr>
          <w:i/>
          <w:iCs/>
          <w:color w:val="000000"/>
          <w:spacing w:val="-2"/>
          <w:sz w:val="20"/>
          <w:szCs w:val="20"/>
          <w:lang w:val="vi-VN"/>
        </w:rPr>
        <w:t>“Lối về yêu thương”</w:t>
      </w:r>
      <w:r w:rsidRPr="000A2EC4">
        <w:rPr>
          <w:color w:val="000000"/>
          <w:spacing w:val="-2"/>
          <w:sz w:val="20"/>
          <w:szCs w:val="20"/>
          <w:lang w:val="vi-VN"/>
        </w:rPr>
        <w:t> – Giao lưu, gặp gỡ với hơn 300 người chấp hành án phạt tù, thanh thiếu niên chậm tiến trên địa bàn tỉnh.</w:t>
      </w:r>
    </w:p>
  </w:footnote>
  <w:footnote w:id="16">
    <w:p w:rsidR="00DE0B17" w:rsidRPr="000A2EC4" w:rsidRDefault="00DE0B17" w:rsidP="000A2EC4">
      <w:pPr>
        <w:spacing w:before="120" w:after="120"/>
        <w:jc w:val="both"/>
        <w:rPr>
          <w:color w:val="000000"/>
          <w:sz w:val="20"/>
          <w:szCs w:val="20"/>
          <w:lang w:eastAsia="x-none"/>
        </w:rPr>
      </w:pPr>
      <w:r w:rsidRPr="000A2EC4">
        <w:rPr>
          <w:rStyle w:val="FootnoteReference"/>
          <w:color w:val="000000"/>
          <w:sz w:val="20"/>
          <w:szCs w:val="20"/>
        </w:rPr>
        <w:footnoteRef/>
      </w:r>
      <w:r w:rsidRPr="000A2EC4">
        <w:rPr>
          <w:color w:val="000000"/>
          <w:sz w:val="20"/>
          <w:szCs w:val="20"/>
          <w:lang w:val="vi-VN"/>
        </w:rPr>
        <w:t xml:space="preserve"> </w:t>
      </w:r>
      <w:r w:rsidRPr="000A2EC4">
        <w:rPr>
          <w:b/>
          <w:color w:val="000000"/>
          <w:sz w:val="20"/>
          <w:szCs w:val="20"/>
          <w:lang w:val="vi-VN" w:eastAsia="x-none"/>
        </w:rPr>
        <w:t>Trung ương Đoàn</w:t>
      </w:r>
      <w:r w:rsidRPr="000A2EC4">
        <w:rPr>
          <w:color w:val="000000"/>
          <w:sz w:val="20"/>
          <w:szCs w:val="20"/>
          <w:lang w:val="vi-VN" w:eastAsia="x-none"/>
        </w:rPr>
        <w:t xml:space="preserve"> tư vấn cho 500 bộ đội chuẩn bị xuất ngũ thuộc quân chủng Phòng không- không quân, Tổng cục Hậu cần, tổng cục Chính tr</w:t>
      </w:r>
      <w:r w:rsidR="00D80B21" w:rsidRPr="000A2EC4">
        <w:rPr>
          <w:color w:val="000000"/>
          <w:sz w:val="20"/>
          <w:szCs w:val="20"/>
          <w:lang w:val="vi-VN" w:eastAsia="x-none"/>
        </w:rPr>
        <w:t>ị... đi học nghề tại Singapore.</w:t>
      </w:r>
    </w:p>
  </w:footnote>
  <w:footnote w:id="17">
    <w:p w:rsidR="00DE0B17" w:rsidRPr="000A2EC4" w:rsidRDefault="00DE0B17" w:rsidP="000A2EC4">
      <w:pPr>
        <w:pStyle w:val="FootnoteText"/>
        <w:spacing w:before="120" w:after="120"/>
        <w:jc w:val="both"/>
        <w:rPr>
          <w:rFonts w:ascii="Times New Roman" w:hAnsi="Times New Roman"/>
          <w:color w:val="000000"/>
          <w:lang w:val="vi-VN"/>
        </w:rPr>
      </w:pPr>
      <w:r w:rsidRPr="000A2EC4">
        <w:rPr>
          <w:rStyle w:val="FootnoteReference"/>
          <w:rFonts w:ascii="Times New Roman" w:hAnsi="Times New Roman"/>
          <w:color w:val="000000"/>
        </w:rPr>
        <w:footnoteRef/>
      </w:r>
      <w:r w:rsidRPr="000A2EC4">
        <w:rPr>
          <w:rFonts w:ascii="Times New Roman" w:hAnsi="Times New Roman"/>
          <w:color w:val="000000"/>
        </w:rPr>
        <w:t xml:space="preserve"> </w:t>
      </w:r>
      <w:r w:rsidR="00D80B21" w:rsidRPr="000A2EC4">
        <w:rPr>
          <w:rFonts w:ascii="Times New Roman" w:hAnsi="Times New Roman"/>
          <w:b/>
          <w:color w:val="000000"/>
          <w:lang w:val="en-US"/>
        </w:rPr>
        <w:t>Trung ương Đoàn</w:t>
      </w:r>
      <w:r w:rsidR="00D80B21" w:rsidRPr="000A2EC4">
        <w:rPr>
          <w:rFonts w:ascii="Times New Roman" w:hAnsi="Times New Roman"/>
          <w:color w:val="000000"/>
          <w:lang w:val="en-US"/>
        </w:rPr>
        <w:t xml:space="preserve"> từ năm 2016 đến nay đã thành lập được </w:t>
      </w:r>
      <w:r w:rsidR="0086324B">
        <w:rPr>
          <w:rFonts w:ascii="Times New Roman" w:hAnsi="Times New Roman"/>
          <w:color w:val="000000"/>
          <w:lang w:val="en-US"/>
        </w:rPr>
        <w:t>51</w:t>
      </w:r>
      <w:r w:rsidR="00D80B21" w:rsidRPr="000A2EC4">
        <w:rPr>
          <w:rFonts w:ascii="Times New Roman" w:hAnsi="Times New Roman"/>
          <w:color w:val="000000"/>
          <w:lang w:val="en-US"/>
        </w:rPr>
        <w:t xml:space="preserve"> đội hình trí thức khoa học trẻ tham gia tái cơ cấu ngành nông nghiệp triển khai trên địa bàn toàn quốc.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845513"/>
      <w:docPartObj>
        <w:docPartGallery w:val="Page Numbers (Top of Page)"/>
        <w:docPartUnique/>
      </w:docPartObj>
    </w:sdtPr>
    <w:sdtEndPr>
      <w:rPr>
        <w:noProof/>
      </w:rPr>
    </w:sdtEndPr>
    <w:sdtContent>
      <w:p w:rsidR="003C1B0E" w:rsidRDefault="003C1B0E">
        <w:pPr>
          <w:pStyle w:val="Header"/>
          <w:jc w:val="center"/>
        </w:pPr>
        <w:r>
          <w:fldChar w:fldCharType="begin"/>
        </w:r>
        <w:r>
          <w:instrText xml:space="preserve"> PAGE   \* MERGEFORMAT </w:instrText>
        </w:r>
        <w:r>
          <w:fldChar w:fldCharType="separate"/>
        </w:r>
        <w:r w:rsidR="00CB47A0">
          <w:rPr>
            <w:noProof/>
          </w:rPr>
          <w:t>10</w:t>
        </w:r>
        <w:r>
          <w:rPr>
            <w:noProof/>
          </w:rPr>
          <w:fldChar w:fldCharType="end"/>
        </w:r>
      </w:p>
    </w:sdtContent>
  </w:sdt>
  <w:p w:rsidR="003C1B0E" w:rsidRDefault="003C1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B6A8B"/>
    <w:multiLevelType w:val="hybridMultilevel"/>
    <w:tmpl w:val="625E256E"/>
    <w:lvl w:ilvl="0" w:tplc="F7DA0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24F7E87"/>
    <w:multiLevelType w:val="hybridMultilevel"/>
    <w:tmpl w:val="5D2CD48C"/>
    <w:lvl w:ilvl="0" w:tplc="48D0E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17"/>
    <w:rsid w:val="0002439E"/>
    <w:rsid w:val="000350B1"/>
    <w:rsid w:val="00057F5C"/>
    <w:rsid w:val="000A2EC4"/>
    <w:rsid w:val="000B3D2B"/>
    <w:rsid w:val="000B7133"/>
    <w:rsid w:val="00167E71"/>
    <w:rsid w:val="001E6F68"/>
    <w:rsid w:val="001F4EA5"/>
    <w:rsid w:val="0025188F"/>
    <w:rsid w:val="002964C7"/>
    <w:rsid w:val="002A7A9E"/>
    <w:rsid w:val="002F4EE3"/>
    <w:rsid w:val="00315C8C"/>
    <w:rsid w:val="0036450C"/>
    <w:rsid w:val="003C1B0E"/>
    <w:rsid w:val="00404649"/>
    <w:rsid w:val="004845BF"/>
    <w:rsid w:val="004C170E"/>
    <w:rsid w:val="004F3CFE"/>
    <w:rsid w:val="005008D0"/>
    <w:rsid w:val="005216A8"/>
    <w:rsid w:val="005C4B79"/>
    <w:rsid w:val="005D3687"/>
    <w:rsid w:val="005E1433"/>
    <w:rsid w:val="00672588"/>
    <w:rsid w:val="00672906"/>
    <w:rsid w:val="00681418"/>
    <w:rsid w:val="0071594F"/>
    <w:rsid w:val="00750D9C"/>
    <w:rsid w:val="007544B4"/>
    <w:rsid w:val="00764FAD"/>
    <w:rsid w:val="00802824"/>
    <w:rsid w:val="0086324B"/>
    <w:rsid w:val="0088705F"/>
    <w:rsid w:val="00934274"/>
    <w:rsid w:val="00934C5F"/>
    <w:rsid w:val="00952A1B"/>
    <w:rsid w:val="00973374"/>
    <w:rsid w:val="00A237C7"/>
    <w:rsid w:val="00A513A6"/>
    <w:rsid w:val="00A7665E"/>
    <w:rsid w:val="00AB12F6"/>
    <w:rsid w:val="00B07831"/>
    <w:rsid w:val="00B923D8"/>
    <w:rsid w:val="00BA55F1"/>
    <w:rsid w:val="00BA5CB6"/>
    <w:rsid w:val="00BB3B11"/>
    <w:rsid w:val="00C524E1"/>
    <w:rsid w:val="00C56442"/>
    <w:rsid w:val="00CA2498"/>
    <w:rsid w:val="00CB47A0"/>
    <w:rsid w:val="00D21643"/>
    <w:rsid w:val="00D80B21"/>
    <w:rsid w:val="00D9029C"/>
    <w:rsid w:val="00D9629E"/>
    <w:rsid w:val="00DC4EF1"/>
    <w:rsid w:val="00DE0B17"/>
    <w:rsid w:val="00EB48B5"/>
    <w:rsid w:val="00F318CC"/>
    <w:rsid w:val="00F67F0B"/>
    <w:rsid w:val="00F95928"/>
    <w:rsid w:val="00FA06D0"/>
    <w:rsid w:val="00FB4982"/>
    <w:rsid w:val="00FB65F3"/>
    <w:rsid w:val="00FC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B5EE4-C0BA-479B-B704-9B7A097D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17"/>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rsid w:val="00DE0B17"/>
    <w:rPr>
      <w:rFonts w:ascii="Calibri" w:hAnsi="Calibri"/>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rsid w:val="00DE0B17"/>
    <w:rPr>
      <w:rFonts w:ascii="Calibri" w:eastAsia="Times New Roman" w:hAnsi="Calibri" w:cs="Times New Roman"/>
      <w:sz w:val="20"/>
      <w:szCs w:val="20"/>
      <w:lang w:val="x-none" w:eastAsia="x-none"/>
    </w:rPr>
  </w:style>
  <w:style w:type="character" w:styleId="FootnoteReference">
    <w:name w:val="footnote reference"/>
    <w:aliases w:val="Footnote,Footnote Reference 2"/>
    <w:uiPriority w:val="99"/>
    <w:unhideWhenUsed/>
    <w:rsid w:val="00DE0B17"/>
    <w:rPr>
      <w:vertAlign w:val="superscript"/>
    </w:rPr>
  </w:style>
  <w:style w:type="paragraph" w:styleId="BodyText2">
    <w:name w:val="Body Text 2"/>
    <w:basedOn w:val="Normal"/>
    <w:link w:val="BodyText2Char"/>
    <w:rsid w:val="00DE0B17"/>
    <w:pPr>
      <w:spacing w:after="120" w:line="480" w:lineRule="auto"/>
    </w:pPr>
  </w:style>
  <w:style w:type="character" w:customStyle="1" w:styleId="BodyText2Char">
    <w:name w:val="Body Text 2 Char"/>
    <w:basedOn w:val="DefaultParagraphFont"/>
    <w:link w:val="BodyText2"/>
    <w:rsid w:val="00DE0B17"/>
    <w:rPr>
      <w:rFonts w:ascii="Times New Roman" w:eastAsia="Times New Roman" w:hAnsi="Times New Roman" w:cs="Times New Roman"/>
      <w:sz w:val="24"/>
      <w:szCs w:val="24"/>
      <w:lang w:eastAsia="en-US"/>
    </w:rPr>
  </w:style>
  <w:style w:type="character" w:customStyle="1" w:styleId="apple-converted-space">
    <w:name w:val="apple-converted-space"/>
    <w:rsid w:val="00DE0B17"/>
  </w:style>
  <w:style w:type="paragraph" w:styleId="NormalWeb">
    <w:name w:val="Normal (Web)"/>
    <w:basedOn w:val="Normal"/>
    <w:uiPriority w:val="99"/>
    <w:rsid w:val="00DE0B17"/>
    <w:pPr>
      <w:spacing w:before="100" w:beforeAutospacing="1" w:after="100" w:afterAutospacing="1"/>
    </w:pPr>
  </w:style>
  <w:style w:type="paragraph" w:styleId="BodyText">
    <w:name w:val="Body Text"/>
    <w:basedOn w:val="Normal"/>
    <w:link w:val="BodyTextChar"/>
    <w:uiPriority w:val="99"/>
    <w:semiHidden/>
    <w:unhideWhenUsed/>
    <w:rsid w:val="005E1433"/>
    <w:pPr>
      <w:spacing w:after="120"/>
    </w:pPr>
  </w:style>
  <w:style w:type="character" w:customStyle="1" w:styleId="BodyTextChar">
    <w:name w:val="Body Text Char"/>
    <w:basedOn w:val="DefaultParagraphFont"/>
    <w:link w:val="BodyText"/>
    <w:uiPriority w:val="99"/>
    <w:semiHidden/>
    <w:rsid w:val="005E1433"/>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5E1433"/>
    <w:pPr>
      <w:ind w:left="720"/>
      <w:contextualSpacing/>
    </w:pPr>
  </w:style>
  <w:style w:type="character" w:customStyle="1" w:styleId="CharAttribute3">
    <w:name w:val="CharAttribute3"/>
    <w:rsid w:val="00057F5C"/>
    <w:rPr>
      <w:rFonts w:ascii="Times New Roman" w:eastAsia="Times New Roman" w:hAnsi="Times New Roman" w:cs="Times New Roman" w:hint="default"/>
      <w:sz w:val="28"/>
    </w:rPr>
  </w:style>
  <w:style w:type="character" w:styleId="Emphasis">
    <w:name w:val="Emphasis"/>
    <w:uiPriority w:val="20"/>
    <w:qFormat/>
    <w:rsid w:val="002F4EE3"/>
    <w:rPr>
      <w:i/>
      <w:iCs/>
    </w:rPr>
  </w:style>
  <w:style w:type="character" w:styleId="Strong">
    <w:name w:val="Strong"/>
    <w:uiPriority w:val="22"/>
    <w:qFormat/>
    <w:rsid w:val="002F4EE3"/>
    <w:rPr>
      <w:b/>
      <w:bCs/>
    </w:rPr>
  </w:style>
  <w:style w:type="paragraph" w:styleId="BalloonText">
    <w:name w:val="Balloon Text"/>
    <w:basedOn w:val="Normal"/>
    <w:link w:val="BalloonTextChar"/>
    <w:uiPriority w:val="99"/>
    <w:semiHidden/>
    <w:unhideWhenUsed/>
    <w:rsid w:val="00024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39E"/>
    <w:rPr>
      <w:rFonts w:ascii="Segoe UI" w:eastAsia="Times New Roman" w:hAnsi="Segoe UI" w:cs="Segoe UI"/>
      <w:sz w:val="18"/>
      <w:szCs w:val="18"/>
      <w:lang w:eastAsia="en-US"/>
    </w:rPr>
  </w:style>
  <w:style w:type="paragraph" w:styleId="Header">
    <w:name w:val="header"/>
    <w:basedOn w:val="Normal"/>
    <w:link w:val="HeaderChar"/>
    <w:uiPriority w:val="99"/>
    <w:unhideWhenUsed/>
    <w:rsid w:val="003C1B0E"/>
    <w:pPr>
      <w:tabs>
        <w:tab w:val="center" w:pos="4680"/>
        <w:tab w:val="right" w:pos="9360"/>
      </w:tabs>
    </w:pPr>
  </w:style>
  <w:style w:type="character" w:customStyle="1" w:styleId="HeaderChar">
    <w:name w:val="Header Char"/>
    <w:basedOn w:val="DefaultParagraphFont"/>
    <w:link w:val="Header"/>
    <w:uiPriority w:val="99"/>
    <w:rsid w:val="003C1B0E"/>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3C1B0E"/>
    <w:pPr>
      <w:tabs>
        <w:tab w:val="center" w:pos="4680"/>
        <w:tab w:val="right" w:pos="9360"/>
      </w:tabs>
    </w:pPr>
  </w:style>
  <w:style w:type="character" w:customStyle="1" w:styleId="FooterChar">
    <w:name w:val="Footer Char"/>
    <w:basedOn w:val="DefaultParagraphFont"/>
    <w:link w:val="Footer"/>
    <w:uiPriority w:val="99"/>
    <w:rsid w:val="003C1B0E"/>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79A9-AFD3-4B89-9030-9BCE57B6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3109</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karanashi</dc:creator>
  <cp:keywords/>
  <dc:description/>
  <cp:lastModifiedBy>AutoBVT</cp:lastModifiedBy>
  <cp:revision>2</cp:revision>
  <cp:lastPrinted>2018-09-06T04:30:00Z</cp:lastPrinted>
  <dcterms:created xsi:type="dcterms:W3CDTF">2018-09-20T08:45:00Z</dcterms:created>
  <dcterms:modified xsi:type="dcterms:W3CDTF">2018-09-20T08:45:00Z</dcterms:modified>
</cp:coreProperties>
</file>